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D6" w:rsidRPr="00BC2ED6" w:rsidRDefault="00BC2ED6" w:rsidP="00BC2E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2ED6">
        <w:rPr>
          <w:b/>
          <w:sz w:val="22"/>
          <w:szCs w:val="22"/>
        </w:rPr>
        <w:t xml:space="preserve">ПРИНЯТО                                                                                                                                                          </w:t>
      </w:r>
    </w:p>
    <w:p w:rsidR="00BC2ED6" w:rsidRPr="00BC2ED6" w:rsidRDefault="00BC2ED6" w:rsidP="00BC2E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2ED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УТВЕРЖДЕНО</w:t>
      </w:r>
    </w:p>
    <w:p w:rsidR="00BC2ED6" w:rsidRPr="00BC2ED6" w:rsidRDefault="00BC2ED6" w:rsidP="00BC2E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2ED6">
        <w:rPr>
          <w:sz w:val="22"/>
          <w:szCs w:val="22"/>
        </w:rPr>
        <w:t>педагогическим советом                                                     директор МБОУ «Карамышевская средняя</w:t>
      </w:r>
    </w:p>
    <w:p w:rsidR="00BC2ED6" w:rsidRPr="00BC2ED6" w:rsidRDefault="00BC2ED6" w:rsidP="00BC2E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2ED6">
        <w:rPr>
          <w:sz w:val="22"/>
          <w:szCs w:val="22"/>
        </w:rPr>
        <w:t xml:space="preserve">протокол                                                                                                      общеобразовательная школа»  </w:t>
      </w:r>
    </w:p>
    <w:p w:rsidR="00BC2ED6" w:rsidRPr="00BC2ED6" w:rsidRDefault="00BC2ED6" w:rsidP="00BC2ED6">
      <w:pPr>
        <w:autoSpaceDE w:val="0"/>
        <w:autoSpaceDN w:val="0"/>
        <w:adjustRightInd w:val="0"/>
        <w:rPr>
          <w:sz w:val="22"/>
          <w:szCs w:val="22"/>
        </w:rPr>
      </w:pPr>
      <w:r w:rsidRPr="00BC2ED6">
        <w:rPr>
          <w:sz w:val="22"/>
          <w:szCs w:val="22"/>
        </w:rPr>
        <w:t>№ _3_ от __14 _января_ 20__16_ г.                                  ______________________/</w:t>
      </w:r>
      <w:proofErr w:type="spellStart"/>
      <w:r w:rsidRPr="00BC2ED6">
        <w:rPr>
          <w:sz w:val="22"/>
          <w:szCs w:val="22"/>
        </w:rPr>
        <w:t>И.А.Никифорова</w:t>
      </w:r>
      <w:proofErr w:type="spellEnd"/>
      <w:r w:rsidRPr="00BC2ED6">
        <w:rPr>
          <w:sz w:val="22"/>
          <w:szCs w:val="22"/>
        </w:rPr>
        <w:t>/</w:t>
      </w:r>
    </w:p>
    <w:p w:rsidR="00BC2ED6" w:rsidRPr="00BC2ED6" w:rsidRDefault="00BC2ED6" w:rsidP="00BC2ED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C2ED6">
        <w:rPr>
          <w:sz w:val="22"/>
          <w:szCs w:val="22"/>
        </w:rPr>
        <w:t xml:space="preserve"> приказ  № _8-о_ от __20 января_ 20_16_ г.</w:t>
      </w:r>
    </w:p>
    <w:p w:rsidR="00481F21" w:rsidRPr="00481F21" w:rsidRDefault="00481F21" w:rsidP="00481F2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81F21" w:rsidRDefault="00481F21" w:rsidP="00481F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81F21" w:rsidRPr="00481F21" w:rsidRDefault="00481F21" w:rsidP="00481F21">
      <w:pPr>
        <w:jc w:val="center"/>
        <w:rPr>
          <w:b/>
          <w:sz w:val="28"/>
          <w:szCs w:val="28"/>
        </w:rPr>
      </w:pPr>
      <w:r w:rsidRPr="00481F21">
        <w:rPr>
          <w:b/>
          <w:bCs/>
          <w:sz w:val="28"/>
          <w:szCs w:val="28"/>
        </w:rPr>
        <w:t>ПОЛОЖЕНИЕ</w:t>
      </w:r>
      <w:r w:rsidRPr="00481F21">
        <w:rPr>
          <w:b/>
          <w:bCs/>
          <w:sz w:val="28"/>
          <w:szCs w:val="28"/>
        </w:rPr>
        <w:br/>
      </w:r>
      <w:r w:rsidRPr="00481F21">
        <w:rPr>
          <w:b/>
          <w:sz w:val="28"/>
          <w:szCs w:val="28"/>
        </w:rPr>
        <w:t xml:space="preserve">об организации дистанционного обучения </w:t>
      </w:r>
      <w:proofErr w:type="gramStart"/>
      <w:r w:rsidRPr="00481F21">
        <w:rPr>
          <w:b/>
          <w:sz w:val="28"/>
          <w:szCs w:val="28"/>
        </w:rPr>
        <w:t>обучающихся</w:t>
      </w:r>
      <w:proofErr w:type="gramEnd"/>
      <w:r w:rsidRPr="00481F21">
        <w:rPr>
          <w:b/>
          <w:sz w:val="28"/>
          <w:szCs w:val="28"/>
        </w:rPr>
        <w:t xml:space="preserve"> </w:t>
      </w:r>
    </w:p>
    <w:p w:rsidR="00481F21" w:rsidRPr="004B08D2" w:rsidRDefault="00481F21" w:rsidP="004B08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F21">
        <w:rPr>
          <w:b/>
          <w:bCs/>
          <w:sz w:val="28"/>
          <w:szCs w:val="28"/>
        </w:rPr>
        <w:t xml:space="preserve"> МБОУ «Карамышевская средняя общеобразовательная школа» </w:t>
      </w:r>
    </w:p>
    <w:p w:rsidR="00D74284" w:rsidRDefault="00D74284" w:rsidP="00481F21"/>
    <w:p w:rsidR="00D74284" w:rsidRDefault="00D74284" w:rsidP="00D74284">
      <w:pPr>
        <w:jc w:val="center"/>
        <w:rPr>
          <w:b/>
        </w:rPr>
      </w:pPr>
      <w:r>
        <w:rPr>
          <w:b/>
        </w:rPr>
        <w:t>I. Общие положения.</w:t>
      </w:r>
    </w:p>
    <w:p w:rsidR="00D74284" w:rsidRDefault="00D74284" w:rsidP="00D74284">
      <w:pPr>
        <w:jc w:val="both"/>
      </w:pPr>
    </w:p>
    <w:p w:rsidR="00D74284" w:rsidRDefault="00D74284" w:rsidP="00D74284">
      <w:pPr>
        <w:tabs>
          <w:tab w:val="num" w:pos="1080"/>
        </w:tabs>
        <w:autoSpaceDE w:val="0"/>
        <w:autoSpaceDN w:val="0"/>
        <w:adjustRightInd w:val="0"/>
        <w:jc w:val="both"/>
      </w:pPr>
      <w:r>
        <w:t>1.1.   </w:t>
      </w:r>
      <w:proofErr w:type="gramStart"/>
      <w:r>
        <w:t>Положение разработано на основании Федерального закона «Об образовани</w:t>
      </w:r>
      <w:r w:rsidR="00481F21">
        <w:t xml:space="preserve">и в Российской Федерации»  от 29.12.2012 № 273; </w:t>
      </w:r>
      <w:r>
        <w:t>Приказа Министерства образования и науки Российской Федерации от 6 мая 2005 г. N 137 «Об использовании дистанционных образовательных технологий»;  Устава школы</w:t>
      </w:r>
      <w:r w:rsidR="00481F21">
        <w:t xml:space="preserve"> и регламентирует организацию диста</w:t>
      </w:r>
      <w:r w:rsidR="004B08D2">
        <w:t>нционного обучения обучающихся М</w:t>
      </w:r>
      <w:r w:rsidR="00481F21">
        <w:t>униципального бюджетного общеобразовательного учреждения «Карамышевская средняя общеобразовательная школа Псковского района» (далее – «Учреждение»)</w:t>
      </w:r>
      <w:proofErr w:type="gramEnd"/>
    </w:p>
    <w:p w:rsidR="00D74284" w:rsidRDefault="00D74284" w:rsidP="00D74284">
      <w:pPr>
        <w:jc w:val="both"/>
      </w:pPr>
      <w:r>
        <w:t xml:space="preserve"> 1.2.  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>
        <w:t>обучающимися</w:t>
      </w:r>
      <w:proofErr w:type="gramEnd"/>
      <w:r>
        <w:t>.</w:t>
      </w:r>
    </w:p>
    <w:p w:rsidR="00D74284" w:rsidRDefault="00D74284" w:rsidP="00D74284">
      <w:pPr>
        <w:jc w:val="both"/>
      </w:pPr>
      <w:r>
        <w:t>1.3.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</w:t>
      </w:r>
      <w:r w:rsidR="00481F21">
        <w:t xml:space="preserve"> «Учреждения»</w:t>
      </w:r>
      <w:r>
        <w:t xml:space="preserve">, а также регулярный систематический контроль и учет знаний обучающихся. </w:t>
      </w:r>
      <w:proofErr w:type="gramStart"/>
      <w:r>
        <w:t>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</w:t>
      </w:r>
      <w:r w:rsidR="00481F21">
        <w:t>оссийской Федерации</w:t>
      </w:r>
      <w:r>
        <w:t>» формами его получения.</w:t>
      </w:r>
      <w:proofErr w:type="gramEnd"/>
    </w:p>
    <w:p w:rsidR="00D74284" w:rsidRDefault="00D74284" w:rsidP="00D74284">
      <w:pPr>
        <w:jc w:val="both"/>
      </w:pPr>
      <w:r>
        <w:t xml:space="preserve">1.4. Главными целями дистанционного обучения как важной составляющей в системе беспрерывного образования являются: </w:t>
      </w:r>
    </w:p>
    <w:p w:rsidR="00D74284" w:rsidRPr="0023749B" w:rsidRDefault="00D74284" w:rsidP="00D74284">
      <w:pPr>
        <w:numPr>
          <w:ilvl w:val="0"/>
          <w:numId w:val="1"/>
        </w:numPr>
        <w:tabs>
          <w:tab w:val="num" w:pos="284"/>
          <w:tab w:val="left" w:pos="567"/>
        </w:tabs>
        <w:ind w:left="0" w:firstLine="0"/>
        <w:jc w:val="both"/>
      </w:pPr>
      <w:r w:rsidRPr="0023749B">
        <w:t xml:space="preserve">предоставление </w:t>
      </w:r>
      <w:proofErr w:type="gramStart"/>
      <w:r w:rsidRPr="0023749B">
        <w:t>обучающимся</w:t>
      </w:r>
      <w:proofErr w:type="gramEnd"/>
      <w:r w:rsidRPr="0023749B">
        <w:t xml:space="preserve"> возможности освоения</w:t>
      </w:r>
      <w:r w:rsidR="00481F21" w:rsidRPr="0023749B">
        <w:t xml:space="preserve"> (в том числе углубленного)</w:t>
      </w:r>
      <w:r w:rsidRPr="0023749B">
        <w:t xml:space="preserve"> образовательных программ, непосредственно по месту жительства обучающегося или его временного пребывания (нахождения);</w:t>
      </w:r>
    </w:p>
    <w:p w:rsidR="00D74284" w:rsidRPr="0023749B" w:rsidRDefault="00D74284" w:rsidP="00D74284">
      <w:pPr>
        <w:numPr>
          <w:ilvl w:val="0"/>
          <w:numId w:val="1"/>
        </w:numPr>
        <w:tabs>
          <w:tab w:val="num" w:pos="284"/>
          <w:tab w:val="left" w:pos="567"/>
        </w:tabs>
        <w:ind w:left="0" w:firstLine="0"/>
      </w:pPr>
      <w:r w:rsidRPr="0023749B">
        <w:t>предоставление детям-инвалидам возмо</w:t>
      </w:r>
      <w:r w:rsidR="00481F21" w:rsidRPr="0023749B">
        <w:t xml:space="preserve">жности получения образования по </w:t>
      </w:r>
      <w:r w:rsidRPr="0023749B">
        <w:t>индивидуальной программе на дому;</w:t>
      </w:r>
    </w:p>
    <w:p w:rsidR="00D74284" w:rsidRPr="0023749B" w:rsidRDefault="00D74284" w:rsidP="00D74284">
      <w:pPr>
        <w:numPr>
          <w:ilvl w:val="0"/>
          <w:numId w:val="1"/>
        </w:numPr>
        <w:tabs>
          <w:tab w:val="num" w:pos="284"/>
          <w:tab w:val="left" w:pos="567"/>
        </w:tabs>
        <w:ind w:left="0" w:firstLine="0"/>
        <w:jc w:val="both"/>
      </w:pPr>
      <w:r w:rsidRPr="0023749B">
        <w:t xml:space="preserve">повышение качества образования </w:t>
      </w:r>
      <w:proofErr w:type="gramStart"/>
      <w:r w:rsidRPr="0023749B">
        <w:t>одаренных</w:t>
      </w:r>
      <w:proofErr w:type="gramEnd"/>
      <w:r w:rsidRPr="0023749B">
        <w:t xml:space="preserve"> обучающихся в соответствии с их интересами,  способностями и потребностями; </w:t>
      </w:r>
    </w:p>
    <w:p w:rsidR="00D74284" w:rsidRPr="0023749B" w:rsidRDefault="00D74284" w:rsidP="00D74284">
      <w:pPr>
        <w:pStyle w:val="a4"/>
        <w:numPr>
          <w:ilvl w:val="0"/>
          <w:numId w:val="1"/>
        </w:numPr>
        <w:tabs>
          <w:tab w:val="num" w:pos="284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23749B">
        <w:rPr>
          <w:rFonts w:ascii="Times New Roman" w:hAnsi="Times New Roman"/>
          <w:sz w:val="24"/>
          <w:szCs w:val="24"/>
        </w:rPr>
        <w:t>интеграция дистанционного обучения с классическими формами обучения с целью повышения их эффективности;</w:t>
      </w:r>
    </w:p>
    <w:p w:rsidR="00D74284" w:rsidRPr="0023749B" w:rsidRDefault="00D74284" w:rsidP="00D74284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567"/>
          <w:tab w:val="left" w:pos="1004"/>
        </w:tabs>
        <w:spacing w:line="240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23749B">
        <w:rPr>
          <w:rStyle w:val="11"/>
          <w:rFonts w:ascii="Times New Roman" w:hAnsi="Times New Roman" w:cs="Times New Roman"/>
          <w:sz w:val="24"/>
          <w:szCs w:val="24"/>
        </w:rPr>
        <w:t>реализация дополнительного образования одаренных детей и детей с ограниченными возможностями здоровья;</w:t>
      </w:r>
    </w:p>
    <w:p w:rsidR="00D74284" w:rsidRPr="0023749B" w:rsidRDefault="000E5651" w:rsidP="00D74284">
      <w:pPr>
        <w:pStyle w:val="1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100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49B">
        <w:rPr>
          <w:rFonts w:ascii="Times New Roman" w:hAnsi="Times New Roman" w:cs="Times New Roman"/>
          <w:sz w:val="24"/>
          <w:szCs w:val="24"/>
        </w:rPr>
        <w:t>выявление</w:t>
      </w:r>
      <w:r w:rsidR="000C35A0" w:rsidRPr="0023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5A0" w:rsidRPr="0023749B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="000C35A0" w:rsidRPr="0023749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74284" w:rsidRPr="0023749B" w:rsidRDefault="000E5651" w:rsidP="00D74284">
      <w:pPr>
        <w:pStyle w:val="1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100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49B">
        <w:rPr>
          <w:rFonts w:ascii="Times New Roman" w:hAnsi="Times New Roman" w:cs="Times New Roman"/>
          <w:sz w:val="24"/>
          <w:szCs w:val="24"/>
        </w:rPr>
        <w:t>обеспечение</w:t>
      </w:r>
      <w:r w:rsidR="00D74284" w:rsidRPr="0023749B">
        <w:rPr>
          <w:rFonts w:ascii="Times New Roman" w:hAnsi="Times New Roman" w:cs="Times New Roman"/>
          <w:sz w:val="24"/>
          <w:szCs w:val="24"/>
        </w:rPr>
        <w:t xml:space="preserve"> доступ</w:t>
      </w:r>
      <w:r w:rsidRPr="0023749B">
        <w:rPr>
          <w:rFonts w:ascii="Times New Roman" w:hAnsi="Times New Roman" w:cs="Times New Roman"/>
          <w:sz w:val="24"/>
          <w:szCs w:val="24"/>
        </w:rPr>
        <w:t>а</w:t>
      </w:r>
      <w:r w:rsidR="00D74284" w:rsidRPr="002374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284" w:rsidRPr="0023749B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="00D74284" w:rsidRPr="0023749B">
        <w:rPr>
          <w:rFonts w:ascii="Times New Roman" w:hAnsi="Times New Roman" w:cs="Times New Roman"/>
          <w:sz w:val="24"/>
          <w:szCs w:val="24"/>
        </w:rPr>
        <w:t xml:space="preserve"> обучающихся  к образовательным и информационным ресурсам; </w:t>
      </w:r>
    </w:p>
    <w:p w:rsidR="00D74284" w:rsidRPr="0023749B" w:rsidRDefault="000E5651" w:rsidP="00D74284">
      <w:pPr>
        <w:pStyle w:val="1"/>
        <w:numPr>
          <w:ilvl w:val="0"/>
          <w:numId w:val="1"/>
        </w:numPr>
        <w:tabs>
          <w:tab w:val="clear" w:pos="720"/>
          <w:tab w:val="num" w:pos="284"/>
          <w:tab w:val="left" w:pos="567"/>
          <w:tab w:val="left" w:pos="100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3749B">
        <w:rPr>
          <w:rFonts w:ascii="Times New Roman" w:hAnsi="Times New Roman" w:cs="Times New Roman"/>
          <w:sz w:val="24"/>
          <w:szCs w:val="24"/>
        </w:rPr>
        <w:t xml:space="preserve">стимулирование  развития </w:t>
      </w:r>
      <w:r w:rsidR="00D74284" w:rsidRPr="0023749B">
        <w:rPr>
          <w:rFonts w:ascii="Times New Roman" w:hAnsi="Times New Roman" w:cs="Times New Roman"/>
          <w:sz w:val="24"/>
          <w:szCs w:val="24"/>
        </w:rPr>
        <w:t xml:space="preserve"> потребности у обучающихся в получении дополнительных научных знаний и интереса к науке, способности к личностному самоопределению и самореализации</w:t>
      </w:r>
      <w:r w:rsidR="00D74284" w:rsidRPr="0023749B">
        <w:rPr>
          <w:sz w:val="24"/>
          <w:szCs w:val="24"/>
        </w:rPr>
        <w:t>;</w:t>
      </w:r>
    </w:p>
    <w:p w:rsidR="0023749B" w:rsidRDefault="00D74284" w:rsidP="0023749B">
      <w:pPr>
        <w:numPr>
          <w:ilvl w:val="0"/>
          <w:numId w:val="1"/>
        </w:numPr>
        <w:tabs>
          <w:tab w:val="num" w:pos="284"/>
          <w:tab w:val="left" w:pos="567"/>
        </w:tabs>
        <w:ind w:left="0" w:firstLine="0"/>
        <w:jc w:val="both"/>
      </w:pPr>
      <w:r w:rsidRPr="0023749B">
        <w:lastRenderedPageBreak/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481F21" w:rsidRDefault="00481F21" w:rsidP="0023749B">
      <w:pPr>
        <w:numPr>
          <w:ilvl w:val="0"/>
          <w:numId w:val="1"/>
        </w:numPr>
        <w:tabs>
          <w:tab w:val="num" w:pos="284"/>
          <w:tab w:val="left" w:pos="567"/>
        </w:tabs>
        <w:ind w:left="0" w:firstLine="0"/>
        <w:jc w:val="both"/>
      </w:pPr>
      <w:r>
        <w:t xml:space="preserve">организация процесса обучения в </w:t>
      </w:r>
      <w:r w:rsidRPr="00481F21">
        <w:t xml:space="preserve">дни </w:t>
      </w:r>
      <w:r>
        <w:t>возможности непосещения занятий</w:t>
      </w:r>
    </w:p>
    <w:p w:rsidR="004B08D2" w:rsidRDefault="00481F21" w:rsidP="004B08D2">
      <w:pPr>
        <w:tabs>
          <w:tab w:val="left" w:pos="567"/>
        </w:tabs>
        <w:jc w:val="both"/>
      </w:pPr>
      <w:proofErr w:type="gramStart"/>
      <w:r w:rsidRPr="00481F21">
        <w:t>обучающимися</w:t>
      </w:r>
      <w:proofErr w:type="gramEnd"/>
      <w:r w:rsidRPr="00481F21">
        <w:t xml:space="preserve"> по неблагоприятным погодным условиям по усмотрению родителей (законных представителей) и дни, пропущенные по болезни  или в период карантина</w:t>
      </w:r>
      <w:r w:rsidR="0023749B">
        <w:t>.</w:t>
      </w:r>
    </w:p>
    <w:p w:rsidR="00D74284" w:rsidRDefault="008C396A" w:rsidP="004B08D2">
      <w:pPr>
        <w:pStyle w:val="a5"/>
        <w:numPr>
          <w:ilvl w:val="0"/>
          <w:numId w:val="1"/>
        </w:numPr>
        <w:tabs>
          <w:tab w:val="left" w:pos="567"/>
        </w:tabs>
        <w:jc w:val="both"/>
      </w:pPr>
      <w:r>
        <w:t>с</w:t>
      </w:r>
      <w:r w:rsidR="00481F21">
        <w:t xml:space="preserve">оздание условий для взаимодействия </w:t>
      </w:r>
      <w:r>
        <w:t xml:space="preserve">между </w:t>
      </w:r>
      <w:r w:rsidR="00481F21">
        <w:t>филиалами</w:t>
      </w:r>
      <w:r>
        <w:t xml:space="preserve"> «Учреждения»</w:t>
      </w:r>
      <w:r w:rsidR="0023749B">
        <w:t xml:space="preserve">  при </w:t>
      </w:r>
      <w:r>
        <w:t>организации образовательного процесса.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>1.5. Основными принципами организации дистанционного обучения  являются: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 xml:space="preserve">           </w:t>
      </w:r>
      <w:r>
        <w:t xml:space="preserve">  </w:t>
      </w:r>
      <w:r w:rsidRPr="0023749B"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 w:rsidRPr="0023749B">
        <w:t>Интернет-конференции</w:t>
      </w:r>
      <w:proofErr w:type="gramEnd"/>
      <w:r w:rsidRPr="0023749B">
        <w:t>, он-</w:t>
      </w:r>
      <w:proofErr w:type="spellStart"/>
      <w:r w:rsidRPr="0023749B">
        <w:t>лайн</w:t>
      </w:r>
      <w:proofErr w:type="spellEnd"/>
      <w:r w:rsidRPr="0023749B">
        <w:t xml:space="preserve"> уроки);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 xml:space="preserve">             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 xml:space="preserve">            - принцип гибкости, дающий возможность участникам учебного процесса работать в необходимом для них темпе и в удобное для себя время, а также в дни в дни возможности непосещения занятий </w:t>
      </w:r>
      <w:proofErr w:type="gramStart"/>
      <w:r w:rsidRPr="0023749B">
        <w:t>обучающимися</w:t>
      </w:r>
      <w:proofErr w:type="gramEnd"/>
      <w:r w:rsidRPr="0023749B"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 или в период карантина;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 xml:space="preserve">            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23749B" w:rsidRPr="0023749B" w:rsidRDefault="0023749B" w:rsidP="0023749B">
      <w:pPr>
        <w:spacing w:before="100" w:beforeAutospacing="1" w:after="100" w:afterAutospacing="1"/>
        <w:contextualSpacing/>
        <w:jc w:val="both"/>
      </w:pPr>
      <w:r w:rsidRPr="0023749B">
        <w:t xml:space="preserve">            - принцип оперативности и объективности оценивания учебных достижений учащихся.</w:t>
      </w:r>
    </w:p>
    <w:p w:rsidR="00D74284" w:rsidRPr="0023749B" w:rsidRDefault="00D74284" w:rsidP="0023749B">
      <w:pPr>
        <w:contextualSpacing/>
        <w:jc w:val="both"/>
      </w:pPr>
    </w:p>
    <w:p w:rsidR="00D74284" w:rsidRDefault="00D74284" w:rsidP="00D74284">
      <w:pPr>
        <w:jc w:val="center"/>
        <w:rPr>
          <w:b/>
        </w:rPr>
      </w:pPr>
      <w:r>
        <w:rPr>
          <w:b/>
        </w:rPr>
        <w:t xml:space="preserve">II. Организация процесса дистанционного </w:t>
      </w:r>
      <w:r w:rsidR="008C396A">
        <w:rPr>
          <w:b/>
        </w:rPr>
        <w:t>обучения.</w:t>
      </w:r>
    </w:p>
    <w:p w:rsidR="00D74284" w:rsidRDefault="00D74284" w:rsidP="00D74284">
      <w:pPr>
        <w:jc w:val="both"/>
      </w:pPr>
    </w:p>
    <w:p w:rsidR="00D74284" w:rsidRDefault="00D74284" w:rsidP="00D74284">
      <w:pPr>
        <w:jc w:val="both"/>
      </w:pPr>
      <w:r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D74284" w:rsidRDefault="005472AE" w:rsidP="00D74284">
      <w:pPr>
        <w:jc w:val="both"/>
      </w:pPr>
      <w:r>
        <w:t>2.2</w:t>
      </w:r>
      <w:r w:rsidR="00D74284">
        <w:t xml:space="preserve">. </w:t>
      </w:r>
      <w:proofErr w:type="gramStart"/>
      <w:r w:rsidR="00D74284">
        <w:t>Обучающиеся в дистанционной форме имеют все права и несут все обязанности, предусмотренные Федераль</w:t>
      </w:r>
      <w:r>
        <w:t>ным законом «Об образовании в Российской Федерации» и у</w:t>
      </w:r>
      <w:r w:rsidR="00D74284">
        <w:t>ставом</w:t>
      </w:r>
      <w:r>
        <w:t xml:space="preserve"> «Учреждения»</w:t>
      </w:r>
      <w:r w:rsidR="00D74284">
        <w:t>, наравне с учащимися других форм обучения, могут принимать участие во всех проводимых школой учебных, познавател</w:t>
      </w:r>
      <w:r>
        <w:t xml:space="preserve">ьных, развивающих, культурных и </w:t>
      </w:r>
      <w:r w:rsidR="00D74284">
        <w:t xml:space="preserve"> спортивных мероприятиях: уроках, консультациях, семинарах, в </w:t>
      </w:r>
      <w:proofErr w:type="spellStart"/>
      <w:r w:rsidR="00D74284">
        <w:t>т.ч</w:t>
      </w:r>
      <w:proofErr w:type="spellEnd"/>
      <w:r w:rsidR="00D74284">
        <w:t xml:space="preserve">. выездных зачетах, экзаменах, в </w:t>
      </w:r>
      <w:proofErr w:type="spellStart"/>
      <w:r w:rsidR="00D74284">
        <w:t>т.ч</w:t>
      </w:r>
      <w:proofErr w:type="spellEnd"/>
      <w:r w:rsidR="00D74284">
        <w:t>. конференциях, экспедициях, походах, викторинах, чемпионатах и</w:t>
      </w:r>
      <w:proofErr w:type="gramEnd"/>
      <w:r w:rsidR="00D74284">
        <w:t xml:space="preserve"> других мероприятиях, организуемых и (или) проводимых</w:t>
      </w:r>
      <w:r>
        <w:t xml:space="preserve"> «Учреждением»</w:t>
      </w:r>
      <w:r w:rsidR="00D74284">
        <w:t xml:space="preserve">. </w:t>
      </w:r>
    </w:p>
    <w:p w:rsidR="00D74284" w:rsidRDefault="005472AE" w:rsidP="00D74284">
      <w:pPr>
        <w:jc w:val="both"/>
      </w:pPr>
      <w:r>
        <w:t>2.3</w:t>
      </w:r>
      <w:r w:rsidR="00D74284">
        <w:t xml:space="preserve">. Отчисление обучающегося в дистанционной форме производится приказом директора </w:t>
      </w:r>
      <w:r>
        <w:t xml:space="preserve">«Учреждения» </w:t>
      </w:r>
      <w:r w:rsidR="00D74284">
        <w:t xml:space="preserve">после расторжения договора о получении образования в дистанционной форме или истечения срока его действия. </w:t>
      </w:r>
    </w:p>
    <w:p w:rsidR="00D74284" w:rsidRDefault="00D74284" w:rsidP="005472AE">
      <w:pPr>
        <w:pStyle w:val="a5"/>
        <w:numPr>
          <w:ilvl w:val="1"/>
          <w:numId w:val="12"/>
        </w:numPr>
        <w:tabs>
          <w:tab w:val="left" w:pos="426"/>
        </w:tabs>
        <w:jc w:val="both"/>
      </w:pPr>
      <w:r>
        <w:t>Дистанционное обучение может быть прекращено в следующих случаях:</w:t>
      </w:r>
    </w:p>
    <w:p w:rsidR="00D74284" w:rsidRDefault="00D74284" w:rsidP="00D74284">
      <w:pPr>
        <w:numPr>
          <w:ilvl w:val="0"/>
          <w:numId w:val="3"/>
        </w:numPr>
        <w:tabs>
          <w:tab w:val="left" w:pos="284"/>
        </w:tabs>
        <w:ind w:left="0" w:hanging="11"/>
        <w:jc w:val="both"/>
      </w:pPr>
      <w:r>
        <w:t>окончания обучения;</w:t>
      </w:r>
    </w:p>
    <w:p w:rsidR="00D74284" w:rsidRDefault="00D74284" w:rsidP="00D74284">
      <w:pPr>
        <w:numPr>
          <w:ilvl w:val="0"/>
          <w:numId w:val="3"/>
        </w:numPr>
        <w:tabs>
          <w:tab w:val="left" w:pos="284"/>
        </w:tabs>
        <w:ind w:left="0" w:hanging="11"/>
        <w:jc w:val="both"/>
      </w:pPr>
      <w:r>
        <w:t>систематическог</w:t>
      </w:r>
      <w:r w:rsidR="005472AE">
        <w:t>о не</w:t>
      </w:r>
      <w:r>
        <w:t>выполнения контрольных заданий, нарушения сроков сдачи итоговых работ;</w:t>
      </w:r>
    </w:p>
    <w:p w:rsidR="00D74284" w:rsidRDefault="00D74284" w:rsidP="00D74284">
      <w:pPr>
        <w:numPr>
          <w:ilvl w:val="0"/>
          <w:numId w:val="3"/>
        </w:numPr>
        <w:tabs>
          <w:tab w:val="left" w:pos="284"/>
        </w:tabs>
        <w:ind w:left="0" w:hanging="11"/>
        <w:jc w:val="both"/>
      </w:pPr>
      <w:r>
        <w:t xml:space="preserve">нарушения договора.  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 </w:t>
      </w:r>
    </w:p>
    <w:p w:rsidR="0023749B" w:rsidRDefault="0023749B" w:rsidP="0023749B">
      <w:pPr>
        <w:tabs>
          <w:tab w:val="left" w:pos="284"/>
        </w:tabs>
        <w:jc w:val="both"/>
      </w:pPr>
      <w:r>
        <w:lastRenderedPageBreak/>
        <w:t xml:space="preserve"> 2.5. 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2.6. В состав ЭУМК дисциплины могут входить следующие компоненты: электронные аналоги печатного издания, самостоятельные электронные издания (документы), а также специализированные компоненты. 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Компоненты ЭУМК  могут быть: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</w:t>
      </w:r>
      <w:proofErr w:type="gramStart"/>
      <w: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>
        <w:t>Wiki</w:t>
      </w:r>
      <w:proofErr w:type="spellEnd"/>
      <w:r>
        <w:t>, глоссарий, анкета);</w:t>
      </w:r>
      <w:proofErr w:type="gramEnd"/>
    </w:p>
    <w:p w:rsidR="0023749B" w:rsidRDefault="0023749B" w:rsidP="0023749B">
      <w:pPr>
        <w:tabs>
          <w:tab w:val="left" w:pos="284"/>
        </w:tabs>
        <w:jc w:val="both"/>
      </w:pPr>
      <w:r>
        <w:t>-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апример:  </w:t>
      </w:r>
      <w:proofErr w:type="spellStart"/>
      <w:r>
        <w:t>аудиолекции</w:t>
      </w:r>
      <w:proofErr w:type="spellEnd"/>
      <w:r>
        <w:t>);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- мультимедийные – компоненты, в которых информация различной природы присутствует равноправно и </w:t>
      </w:r>
      <w:proofErr w:type="spellStart"/>
      <w:r>
        <w:t>взаимосвязанно</w:t>
      </w:r>
      <w:proofErr w:type="spellEnd"/>
      <w:r>
        <w:t xml:space="preserve">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>
        <w:t>видеолекции</w:t>
      </w:r>
      <w:proofErr w:type="spellEnd"/>
      <w:r>
        <w:t xml:space="preserve">, </w:t>
      </w:r>
      <w:proofErr w:type="gramStart"/>
      <w:r>
        <w:t>слайд-лекции</w:t>
      </w:r>
      <w:proofErr w:type="gramEnd"/>
      <w:r>
        <w:t>, учебные видеофильмы).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2.7. Компоненты ЭУМК по целевому назначению могут быть: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- учебные - содержащие систематизированные сведения научного или прикладного характера, изложенные в форме, удобной для изучения и преподавания, рассчитанные на  учащихся разного возраста и степени обучения.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- справочные - содержащие краткие сведения научного и прикладного характера, расположенные в порядке, удобном для их быстрого отыскания, не </w:t>
      </w:r>
      <w:proofErr w:type="gramStart"/>
      <w:r>
        <w:t>предназначенное</w:t>
      </w:r>
      <w:proofErr w:type="gramEnd"/>
      <w:r>
        <w:t xml:space="preserve"> для сплошного чтения.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2.8. ЭУМК дисциплины по технологии доступа к ним могут быть: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23749B" w:rsidRDefault="0023749B" w:rsidP="0023749B">
      <w:pPr>
        <w:tabs>
          <w:tab w:val="left" w:pos="284"/>
        </w:tabs>
        <w:jc w:val="both"/>
      </w:pPr>
      <w:proofErr w:type="gramStart"/>
      <w:r>
        <w:t>- сетевые - доступны потенциально неограниченному кругу пользователей через телекоммуникационные сети, включая Интернет;</w:t>
      </w:r>
      <w:proofErr w:type="gramEnd"/>
    </w:p>
    <w:p w:rsidR="0023749B" w:rsidRDefault="0023749B" w:rsidP="0023749B">
      <w:pPr>
        <w:tabs>
          <w:tab w:val="left" w:pos="284"/>
        </w:tabs>
        <w:jc w:val="both"/>
      </w:pPr>
      <w:r>
        <w:t>- комбинированные.</w:t>
      </w:r>
    </w:p>
    <w:p w:rsidR="0023749B" w:rsidRDefault="0023749B" w:rsidP="0023749B">
      <w:pPr>
        <w:tabs>
          <w:tab w:val="left" w:pos="284"/>
        </w:tabs>
        <w:jc w:val="both"/>
      </w:pPr>
      <w:r>
        <w:t xml:space="preserve"> 2.9. Носителями ЭУМК могут быть переносимые носители (например, CD, DVD, карты памяти) и серверы.</w:t>
      </w:r>
    </w:p>
    <w:p w:rsidR="0023749B" w:rsidRDefault="0023749B" w:rsidP="0023749B">
      <w:pPr>
        <w:tabs>
          <w:tab w:val="left" w:pos="284"/>
        </w:tabs>
        <w:jc w:val="both"/>
      </w:pPr>
    </w:p>
    <w:p w:rsidR="00D74284" w:rsidRDefault="00D74284" w:rsidP="00D74284">
      <w:pPr>
        <w:tabs>
          <w:tab w:val="left" w:pos="284"/>
        </w:tabs>
        <w:jc w:val="both"/>
      </w:pPr>
    </w:p>
    <w:p w:rsidR="00D74284" w:rsidRDefault="00D74284" w:rsidP="00D74284">
      <w:pPr>
        <w:jc w:val="center"/>
        <w:rPr>
          <w:b/>
        </w:rPr>
      </w:pPr>
      <w:r>
        <w:rPr>
          <w:b/>
        </w:rPr>
        <w:t>Ш. Организация процесса дистанционного обучения детей с ограниченными возможностями здоровья</w:t>
      </w:r>
      <w:r w:rsidR="009F5BF6">
        <w:rPr>
          <w:b/>
        </w:rPr>
        <w:t>.</w:t>
      </w:r>
    </w:p>
    <w:p w:rsidR="00D74284" w:rsidRDefault="00D74284" w:rsidP="00D74284"/>
    <w:p w:rsidR="00D74284" w:rsidRDefault="00D74284" w:rsidP="00D74284">
      <w:pPr>
        <w:jc w:val="both"/>
      </w:pPr>
      <w:r>
        <w:t xml:space="preserve">3.1.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(далее - рекомендации специалистов).</w:t>
      </w:r>
    </w:p>
    <w:p w:rsidR="00D74284" w:rsidRDefault="00D74284" w:rsidP="00D74284">
      <w:pPr>
        <w:jc w:val="both"/>
      </w:pPr>
      <w:r>
        <w:t xml:space="preserve">3.2. Для организации дистанционного обучения детей-инвалидов </w:t>
      </w:r>
      <w:r w:rsidR="00997E92">
        <w:t xml:space="preserve">«Учреждение» </w:t>
      </w:r>
      <w:r>
        <w:t>осуществляет следующие функции:</w:t>
      </w:r>
    </w:p>
    <w:p w:rsidR="00D74284" w:rsidRDefault="00D74284" w:rsidP="00D74284">
      <w:pPr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>
        <w:lastRenderedPageBreak/>
        <w:t>проводит мероприятия по обеспечению информационно-методической поддержки дистанционного обучения детей с ОВЗ;</w:t>
      </w:r>
    </w:p>
    <w:p w:rsidR="00D74284" w:rsidRDefault="00D74284" w:rsidP="00D74284">
      <w:pPr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>
        <w:t xml:space="preserve">создает и поддерживает на сайте </w:t>
      </w:r>
      <w:r w:rsidR="00997E92">
        <w:t xml:space="preserve">«Учреждения» </w:t>
      </w:r>
      <w:r>
        <w:t>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</w:t>
      </w:r>
    </w:p>
    <w:p w:rsidR="00D74284" w:rsidRDefault="00D74284" w:rsidP="00D74284">
      <w:pPr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>
        <w:t>осуществляет организацию учебно-методической помощи обучающимся детям с ОВЗ, родителям (законным представителям) обучающихся детей-инвалидов;</w:t>
      </w:r>
    </w:p>
    <w:p w:rsidR="00D74284" w:rsidRDefault="00D74284" w:rsidP="00D74284">
      <w:pPr>
        <w:numPr>
          <w:ilvl w:val="0"/>
          <w:numId w:val="4"/>
        </w:numPr>
        <w:tabs>
          <w:tab w:val="left" w:pos="284"/>
          <w:tab w:val="left" w:pos="426"/>
        </w:tabs>
        <w:ind w:left="0" w:hanging="11"/>
        <w:jc w:val="both"/>
      </w:pPr>
      <w:r>
        <w:t>информирует родителей (законных представителей) о порядке и условиях дистанционного обучения детей с ОВЗ.</w:t>
      </w:r>
    </w:p>
    <w:p w:rsidR="00D74284" w:rsidRDefault="00D74284" w:rsidP="00D74284">
      <w:pPr>
        <w:jc w:val="both"/>
      </w:pPr>
      <w:r>
        <w:t xml:space="preserve">3.3. Родители (законные представители) детей-инвалидов, желающие обучать детей с использованием дистанционных образовательных технологий, представляют  в </w:t>
      </w:r>
      <w:r w:rsidR="00997E92">
        <w:t xml:space="preserve">«Учреждение» </w:t>
      </w:r>
      <w:r>
        <w:t>следующие документы:</w:t>
      </w:r>
    </w:p>
    <w:p w:rsidR="00D74284" w:rsidRDefault="00D74284" w:rsidP="00D74284">
      <w:pPr>
        <w:numPr>
          <w:ilvl w:val="0"/>
          <w:numId w:val="5"/>
        </w:numPr>
        <w:tabs>
          <w:tab w:val="left" w:pos="284"/>
        </w:tabs>
        <w:ind w:left="0" w:hanging="11"/>
        <w:jc w:val="both"/>
      </w:pPr>
      <w:r>
        <w:t>заявление по форме согласно Приложению</w:t>
      </w:r>
      <w:proofErr w:type="gramStart"/>
      <w:r>
        <w:t>1</w:t>
      </w:r>
      <w:proofErr w:type="gramEnd"/>
      <w:r>
        <w:t xml:space="preserve"> к настоящему Положению;</w:t>
      </w:r>
    </w:p>
    <w:p w:rsidR="00D74284" w:rsidRDefault="00D74284" w:rsidP="00D74284">
      <w:pPr>
        <w:numPr>
          <w:ilvl w:val="0"/>
          <w:numId w:val="5"/>
        </w:numPr>
        <w:tabs>
          <w:tab w:val="left" w:pos="284"/>
        </w:tabs>
        <w:ind w:left="0" w:hanging="11"/>
        <w:jc w:val="both"/>
      </w:pPr>
      <w:r>
        <w:t>копию документа об образовании (при его наличии);</w:t>
      </w:r>
    </w:p>
    <w:p w:rsidR="00D74284" w:rsidRDefault="00D74284" w:rsidP="00D74284">
      <w:pPr>
        <w:numPr>
          <w:ilvl w:val="0"/>
          <w:numId w:val="5"/>
        </w:numPr>
        <w:tabs>
          <w:tab w:val="left" w:pos="284"/>
        </w:tabs>
        <w:ind w:left="0" w:hanging="11"/>
        <w:jc w:val="both"/>
      </w:pPr>
      <w:r>
        <w:t>копию документа об установлении инвалидности;</w:t>
      </w:r>
    </w:p>
    <w:p w:rsidR="00D74284" w:rsidRDefault="00D74284" w:rsidP="00D74284">
      <w:pPr>
        <w:numPr>
          <w:ilvl w:val="0"/>
          <w:numId w:val="5"/>
        </w:numPr>
        <w:tabs>
          <w:tab w:val="left" w:pos="284"/>
        </w:tabs>
        <w:ind w:left="0" w:hanging="11"/>
        <w:jc w:val="both"/>
      </w:pPr>
      <w:r>
        <w:t>справку о рекомендованном обучении ребенка-инвалида на дому.</w:t>
      </w:r>
    </w:p>
    <w:p w:rsidR="00D74284" w:rsidRDefault="00D74284" w:rsidP="00D74284">
      <w:pPr>
        <w:jc w:val="both"/>
      </w:pPr>
      <w:r>
        <w:t xml:space="preserve">Заявление и необходимые документы (далее - документы) представляются в </w:t>
      </w:r>
      <w:r w:rsidR="00997E92">
        <w:t xml:space="preserve">«Учреждение» </w:t>
      </w:r>
      <w:r>
        <w:t>лично.</w:t>
      </w:r>
    </w:p>
    <w:p w:rsidR="00D74284" w:rsidRDefault="00D74284" w:rsidP="00D74284">
      <w:pPr>
        <w:jc w:val="both"/>
      </w:pPr>
      <w:r>
        <w:t xml:space="preserve">3.4. Причинами отказа </w:t>
      </w:r>
      <w:r w:rsidR="00997E92">
        <w:t xml:space="preserve"> </w:t>
      </w:r>
      <w:r>
        <w:t>являются:</w:t>
      </w:r>
    </w:p>
    <w:p w:rsidR="00D74284" w:rsidRDefault="00D74284" w:rsidP="00D74284">
      <w:pPr>
        <w:numPr>
          <w:ilvl w:val="0"/>
          <w:numId w:val="6"/>
        </w:numPr>
        <w:tabs>
          <w:tab w:val="left" w:pos="284"/>
        </w:tabs>
        <w:ind w:left="0" w:hanging="11"/>
        <w:jc w:val="both"/>
      </w:pPr>
      <w:r>
        <w:t>предоставление недостоверных сведений о ребенке-инвалиде;</w:t>
      </w:r>
    </w:p>
    <w:p w:rsidR="00D74284" w:rsidRDefault="00D74284" w:rsidP="00D74284">
      <w:pPr>
        <w:numPr>
          <w:ilvl w:val="0"/>
          <w:numId w:val="6"/>
        </w:numPr>
        <w:tabs>
          <w:tab w:val="left" w:pos="284"/>
        </w:tabs>
        <w:ind w:left="0" w:hanging="11"/>
        <w:jc w:val="both"/>
      </w:pPr>
      <w: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D74284" w:rsidRDefault="00D74284" w:rsidP="00D74284">
      <w:pPr>
        <w:jc w:val="both"/>
      </w:pPr>
      <w:r>
        <w:t xml:space="preserve">3.5. С учетом технических возможностей, при наличии согласия </w:t>
      </w:r>
      <w:r w:rsidR="00997E92">
        <w:t>«У</w:t>
      </w:r>
      <w:r>
        <w:t>чреждения</w:t>
      </w:r>
      <w:r w:rsidR="00997E92">
        <w:t>»</w:t>
      </w:r>
      <w:r>
        <w:t xml:space="preserve">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D74284" w:rsidRDefault="00D74284" w:rsidP="00D74284">
      <w:pPr>
        <w:jc w:val="both"/>
      </w:pPr>
      <w:r>
        <w:t>3.6. Аппаратно-программный комплекс передается участникам образовательного процесса на договорной основе во временное безвозмездное пользование:</w:t>
      </w:r>
    </w:p>
    <w:p w:rsidR="00D74284" w:rsidRDefault="00D74284" w:rsidP="00D74284">
      <w:pPr>
        <w:numPr>
          <w:ilvl w:val="0"/>
          <w:numId w:val="7"/>
        </w:numPr>
        <w:tabs>
          <w:tab w:val="left" w:pos="142"/>
        </w:tabs>
        <w:ind w:left="0" w:hanging="11"/>
        <w:jc w:val="both"/>
      </w:pPr>
      <w:r>
        <w:t xml:space="preserve">в отношении аппаратно-программного комплекса для рабочего места педагогического работника соответствующий договор заключается с </w:t>
      </w:r>
      <w:r w:rsidR="00997E92">
        <w:t>«У</w:t>
      </w:r>
      <w:r>
        <w:t>чреждением</w:t>
      </w:r>
      <w:r w:rsidR="00997E92">
        <w:t>»</w:t>
      </w:r>
      <w:r>
        <w:t>;</w:t>
      </w:r>
    </w:p>
    <w:p w:rsidR="00D74284" w:rsidRDefault="00D74284" w:rsidP="00D74284">
      <w:pPr>
        <w:numPr>
          <w:ilvl w:val="0"/>
          <w:numId w:val="7"/>
        </w:numPr>
        <w:tabs>
          <w:tab w:val="left" w:pos="142"/>
        </w:tabs>
        <w:ind w:left="0" w:hanging="11"/>
        <w:jc w:val="both"/>
      </w:pPr>
      <w:r>
        <w:t xml:space="preserve">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 3.7. </w:t>
      </w:r>
      <w:proofErr w:type="gramStart"/>
      <w:r>
        <w:t xml:space="preserve">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>
        <w:t>тренинговые</w:t>
      </w:r>
      <w:proofErr w:type="spellEnd"/>
      <w: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</w:t>
      </w:r>
      <w:proofErr w:type="gramEnd"/>
      <w:r>
        <w:t xml:space="preserve"> программного обеспечения, </w:t>
      </w:r>
      <w:proofErr w:type="gramStart"/>
      <w:r>
        <w:t>адаптированными</w:t>
      </w:r>
      <w:proofErr w:type="gramEnd"/>
      <w:r>
        <w:t xml:space="preserve"> с учетом специфики нарушений развития детей с ОВЗ (далее - аппаратно-программный комплекс).</w:t>
      </w:r>
    </w:p>
    <w:p w:rsidR="00D74284" w:rsidRDefault="00D74284" w:rsidP="00D74284">
      <w:pPr>
        <w:jc w:val="both"/>
      </w:pPr>
      <w:r>
        <w:t>3.8.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D74284" w:rsidRDefault="00D74284" w:rsidP="00D74284">
      <w:pPr>
        <w:jc w:val="both"/>
      </w:pPr>
      <w:r>
        <w:lastRenderedPageBreak/>
        <w:t>3.9.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:rsidR="00D74284" w:rsidRDefault="00D74284" w:rsidP="00D74284">
      <w:pPr>
        <w:jc w:val="both"/>
      </w:pPr>
      <w:r>
        <w:t>3.10.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:rsidR="00D74284" w:rsidRDefault="00D74284" w:rsidP="00D74284">
      <w:pPr>
        <w:jc w:val="both"/>
      </w:pPr>
      <w:r>
        <w:t>3.11.Для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D74284" w:rsidRDefault="00D74284" w:rsidP="00D74284">
      <w:pPr>
        <w:jc w:val="both"/>
      </w:pPr>
      <w:r>
        <w:t>3.12. При организации дистанционного обучения детей с ОВЗ учет результатов образовательного процесса и внутренний документооборот ведется в электронно-цифровой форме.</w:t>
      </w:r>
    </w:p>
    <w:p w:rsidR="00D74284" w:rsidRDefault="00D74284" w:rsidP="00D74284">
      <w:pPr>
        <w:jc w:val="both"/>
      </w:pPr>
      <w:r>
        <w:t>3.13.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технологий.</w:t>
      </w:r>
    </w:p>
    <w:p w:rsidR="00D74284" w:rsidRDefault="00D74284" w:rsidP="00D74284">
      <w:pPr>
        <w:jc w:val="both"/>
      </w:pPr>
      <w:r>
        <w:t xml:space="preserve">3.14.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, освоивших основные общеобразовательные программы начального, </w:t>
      </w:r>
      <w:r w:rsidR="00997E92">
        <w:t xml:space="preserve">основного и </w:t>
      </w:r>
      <w:r>
        <w:t xml:space="preserve">среднего </w:t>
      </w:r>
      <w:r w:rsidR="00997E92">
        <w:t xml:space="preserve"> </w:t>
      </w:r>
      <w:r>
        <w:t>общего образования.</w:t>
      </w:r>
    </w:p>
    <w:p w:rsidR="00D74284" w:rsidRDefault="00D74284" w:rsidP="00D74284">
      <w:pPr>
        <w:spacing w:line="312" w:lineRule="auto"/>
        <w:ind w:firstLine="300"/>
        <w:jc w:val="both"/>
      </w:pPr>
    </w:p>
    <w:p w:rsidR="00CA1F5B" w:rsidRDefault="00D74284" w:rsidP="00CA1F5B">
      <w:pPr>
        <w:spacing w:line="312" w:lineRule="auto"/>
        <w:jc w:val="center"/>
      </w:pPr>
      <w:r>
        <w:rPr>
          <w:b/>
          <w:lang w:val="en-US"/>
        </w:rPr>
        <w:t>IV</w:t>
      </w:r>
      <w:r w:rsidRPr="00CA1F5B">
        <w:rPr>
          <w:b/>
        </w:rPr>
        <w:t xml:space="preserve">. </w:t>
      </w:r>
      <w:r w:rsidR="00CA1F5B" w:rsidRPr="00CA1F5B">
        <w:rPr>
          <w:b/>
        </w:rPr>
        <w:t>Функции</w:t>
      </w:r>
      <w:r w:rsidR="00CA1F5B">
        <w:t xml:space="preserve"> </w:t>
      </w:r>
      <w:r w:rsidR="00CA1F5B">
        <w:rPr>
          <w:b/>
          <w:bCs/>
        </w:rPr>
        <w:t>«Учреждения</w:t>
      </w:r>
      <w:r w:rsidR="0023749B">
        <w:rPr>
          <w:b/>
          <w:bCs/>
        </w:rPr>
        <w:t>»</w:t>
      </w:r>
      <w:r w:rsidR="00CA1F5B">
        <w:rPr>
          <w:b/>
          <w:bCs/>
        </w:rPr>
        <w:t>.</w:t>
      </w:r>
    </w:p>
    <w:p w:rsidR="00CA1F5B" w:rsidRPr="004B08D2" w:rsidRDefault="00CA1F5B" w:rsidP="00CA1F5B">
      <w:pPr>
        <w:spacing w:before="100" w:beforeAutospacing="1" w:after="100" w:afterAutospacing="1"/>
        <w:contextualSpacing/>
        <w:jc w:val="both"/>
        <w:rPr>
          <w:b/>
        </w:rPr>
      </w:pPr>
      <w:r>
        <w:t> </w:t>
      </w:r>
      <w:r w:rsidRPr="004B08D2">
        <w:rPr>
          <w:b/>
        </w:rPr>
        <w:t>4.1. Директор</w:t>
      </w:r>
      <w:r w:rsidR="004B08D2">
        <w:rPr>
          <w:b/>
        </w:rPr>
        <w:t xml:space="preserve"> «Учреждения»</w:t>
      </w:r>
      <w:r w:rsidRPr="004B08D2">
        <w:rPr>
          <w:b/>
        </w:rPr>
        <w:t>: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> 4.1.1. Назначает ответственного за  обеспечение функционирования школьного сайта.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 4.1.2. Осуществляет </w:t>
      </w:r>
      <w:proofErr w:type="gramStart"/>
      <w:r w:rsidRPr="00CA1F5B">
        <w:t>контроль за</w:t>
      </w:r>
      <w:proofErr w:type="gramEnd"/>
      <w:r w:rsidRPr="00CA1F5B">
        <w:t xml:space="preserve"> организацией ознакомления всех участников учебно-воспитательного процесса с документами, регламентирующими организацию работы общеобразовательного учреждения  в дни возможности непосещения занятий обучающимися по неблагоприятным погодным условиям по усмотрению родителей (законных представителей) и дни, пропущенные по болезни  или в период карантина.  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> 4.1.3. Контролирует соблюдение работниками общеобразовательного учреждения режима работы.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4.1.4. Осуществляет </w:t>
      </w:r>
      <w:proofErr w:type="gramStart"/>
      <w:r w:rsidRPr="00CA1F5B">
        <w:t>контроль за</w:t>
      </w:r>
      <w:proofErr w:type="gramEnd"/>
      <w:r w:rsidRPr="00CA1F5B">
        <w:t xml:space="preserve"> реализацией мероприятий, направленных на обеспечение выполнения образовательных программ посредством дистанционного обучения. 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> 4.1.5. Принимает управленческие решения, направленные на повышение качества работы общеобразовательного учреждения в дни, когда обучающиеся не посещают учреждение.</w:t>
      </w:r>
    </w:p>
    <w:p w:rsidR="00CA1F5B" w:rsidRPr="004B08D2" w:rsidRDefault="00CA1F5B" w:rsidP="00CA1F5B">
      <w:pPr>
        <w:spacing w:before="100" w:beforeAutospacing="1" w:after="100" w:afterAutospacing="1"/>
        <w:contextualSpacing/>
        <w:jc w:val="both"/>
        <w:rPr>
          <w:b/>
        </w:rPr>
      </w:pPr>
      <w:r w:rsidRPr="004B08D2">
        <w:rPr>
          <w:b/>
        </w:rPr>
        <w:t xml:space="preserve"> 4.2. Заместитель директора </w:t>
      </w:r>
      <w:r w:rsidR="004B08D2">
        <w:rPr>
          <w:b/>
        </w:rPr>
        <w:t xml:space="preserve">«Учреждения» </w:t>
      </w:r>
      <w:r w:rsidRPr="004B08D2">
        <w:rPr>
          <w:b/>
        </w:rPr>
        <w:t>по учебной работе общеобразовательного: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> 4.2.1. Организует разработку мероприятий, направленных на обеспечение выполнения образовательных программ обучающимися, не пришедшими  на занятия,   определяет совместно с педагогами систему организации учебной деятельности обучающихся виды, количество работ, форму обучения (дистанционная, самостоятельная и т.д.), сроки получения заданий обучающимися и предоставления ими выполненных  работ.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> 4.2.2.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 дни непосещения учащимися образовательного учреждения.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lastRenderedPageBreak/>
        <w:t xml:space="preserve"> 4.2.3. Осуществляет </w:t>
      </w:r>
      <w:proofErr w:type="gramStart"/>
      <w:r w:rsidRPr="00CA1F5B">
        <w:t>контроль за</w:t>
      </w:r>
      <w:proofErr w:type="gramEnd"/>
      <w:r w:rsidRPr="00CA1F5B">
        <w:t xml:space="preserve"> корректировкой рабочих программ педагогами общеобразовательного учреждения, своевременностью размещения информации на школьном сайте.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 4.2.4. 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CA1F5B">
        <w:t>контроль за</w:t>
      </w:r>
      <w:proofErr w:type="gramEnd"/>
      <w:r w:rsidRPr="00CA1F5B"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 4.2.5. Осуществляет </w:t>
      </w:r>
      <w:proofErr w:type="gramStart"/>
      <w:r w:rsidRPr="00CA1F5B">
        <w:t>контроль за</w:t>
      </w:r>
      <w:proofErr w:type="gramEnd"/>
      <w:r w:rsidRPr="00CA1F5B">
        <w:t xml:space="preserve"> индивидуальной дистанционной работой с обучающимися,  отсутствующими по указанным в настоящем Положении уважительным причинам.</w:t>
      </w:r>
    </w:p>
    <w:p w:rsidR="00CA1F5B" w:rsidRP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 4.2.6. Организует </w:t>
      </w:r>
      <w:proofErr w:type="spellStart"/>
      <w:r w:rsidRPr="00CA1F5B">
        <w:t>учебно</w:t>
      </w:r>
      <w:proofErr w:type="spellEnd"/>
      <w:r w:rsidRPr="00CA1F5B">
        <w:t xml:space="preserve"> - воспитательную, организационно - педагогическую деятельность педагогического коллектива в соответствии с планом работы </w:t>
      </w:r>
      <w:r w:rsidR="004B08D2">
        <w:t xml:space="preserve">«Учреждения» </w:t>
      </w:r>
      <w:r w:rsidRPr="00CA1F5B">
        <w:t>в случае отсутствия обучающихся на учебных занятиях.</w:t>
      </w:r>
    </w:p>
    <w:p w:rsidR="00CA1F5B" w:rsidRDefault="00CA1F5B" w:rsidP="00CA1F5B">
      <w:pPr>
        <w:spacing w:before="100" w:beforeAutospacing="1" w:after="100" w:afterAutospacing="1"/>
        <w:contextualSpacing/>
        <w:jc w:val="both"/>
      </w:pPr>
      <w:r w:rsidRPr="00CA1F5B">
        <w:t xml:space="preserve"> 4.2.7. Анализирует деятельность по работе </w:t>
      </w:r>
      <w:r w:rsidR="004B08D2">
        <w:t xml:space="preserve">«Учреждения» </w:t>
      </w:r>
      <w:r w:rsidRPr="00CA1F5B">
        <w:t>в  актированные дни и дни непосещения по причине карантина.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rPr>
          <w:b/>
        </w:rPr>
        <w:t xml:space="preserve">4.3. </w:t>
      </w:r>
      <w:r w:rsidRPr="004B08D2">
        <w:rPr>
          <w:b/>
        </w:rPr>
        <w:t xml:space="preserve">Функции педагогических работников по организации дистанционного обучения в дни возможности непосещения занятий </w:t>
      </w:r>
      <w:proofErr w:type="gramStart"/>
      <w:r w:rsidRPr="004B08D2">
        <w:rPr>
          <w:b/>
        </w:rPr>
        <w:t>обучающимися</w:t>
      </w:r>
      <w:proofErr w:type="gramEnd"/>
      <w:r w:rsidRPr="004B08D2">
        <w:rPr>
          <w:b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болезни, или в период карантина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 xml:space="preserve"> 4.3</w:t>
      </w:r>
      <w:r w:rsidRPr="004B08D2">
        <w:t xml:space="preserve">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4B08D2">
        <w:t>обучающимися</w:t>
      </w:r>
      <w:proofErr w:type="gramEnd"/>
      <w:r w:rsidRPr="004B08D2">
        <w:t xml:space="preserve"> образовательных программ в полном объеме. 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4.3</w:t>
      </w:r>
      <w:r w:rsidRPr="004B08D2">
        <w:t xml:space="preserve">.2. С целью прохождения образовательных программ в полном объеме  педагоги применяют разнообразные формы самостоятельной работы и 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 обучающихся, их родителей (законных представителей) заранее, в сроки, устанавливаемые общеобразовательным учреждением. 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4.3</w:t>
      </w:r>
      <w:r w:rsidRPr="004B08D2">
        <w:t>.3. Для отсутствующих на занятиях обучающихся учителя-предметники согласуют с  заместителем директора по учебно-воспитательной работе виды производимых работ, размещают информацию об изучаемой теме и домашнем задании на школьном сайте.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4.3</w:t>
      </w:r>
      <w:r w:rsidRPr="004B08D2">
        <w:t>.4.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rPr>
          <w:b/>
        </w:rPr>
        <w:t xml:space="preserve">4.4. </w:t>
      </w:r>
      <w:r w:rsidRPr="004B08D2">
        <w:rPr>
          <w:b/>
        </w:rPr>
        <w:t xml:space="preserve">Функции обучающихся и родителей (законных представителей) по использованию дистанционного обучения в дни возможности непосещения занятий </w:t>
      </w:r>
      <w:proofErr w:type="gramStart"/>
      <w:r w:rsidRPr="004B08D2">
        <w:rPr>
          <w:b/>
        </w:rPr>
        <w:t>обучающимися</w:t>
      </w:r>
      <w:proofErr w:type="gramEnd"/>
      <w:r w:rsidRPr="004B08D2">
        <w:rPr>
          <w:b/>
        </w:rPr>
        <w:t xml:space="preserve"> по неблагоприятным погодным условиям (актированные дни) и дни, пропущенные по болезни, или в период карантина</w:t>
      </w:r>
      <w:r w:rsidR="009F5BF6">
        <w:rPr>
          <w:b/>
        </w:rPr>
        <w:t>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lastRenderedPageBreak/>
        <w:t> 4.4</w:t>
      </w:r>
      <w:r w:rsidRPr="004B08D2">
        <w:t>.1. Самостоятельная работа учащихся с учебным материалом во  время непосещения  общеобразовательного учреждения организуется в соответствии с программой самостоятельной работы, подготовленной и доведённой до сведения родителей (законных представителей), обучающихся с  учителями-предметниками.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4.4</w:t>
      </w:r>
      <w:r w:rsidRPr="004B08D2">
        <w:t xml:space="preserve">.2. Связь </w:t>
      </w:r>
      <w:proofErr w:type="gramStart"/>
      <w:r w:rsidRPr="004B08D2">
        <w:t>обучающегося</w:t>
      </w:r>
      <w:proofErr w:type="gramEnd"/>
      <w:r w:rsidRPr="004B08D2">
        <w:t xml:space="preserve"> с учителем-предметником, классным руководителем поддерживается посредством контактных телефонов, перепиской через  электронную  почту.</w:t>
      </w:r>
    </w:p>
    <w:p w:rsidR="004B08D2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4.4</w:t>
      </w:r>
      <w:r w:rsidRPr="004B08D2">
        <w:t>.3. Самостоятельная деятельность учащихся  может быть оценена педагогами только в случае достижения учащимися положительных результатов.</w:t>
      </w:r>
    </w:p>
    <w:p w:rsidR="00CA1F5B" w:rsidRPr="004B08D2" w:rsidRDefault="004B08D2" w:rsidP="004B08D2">
      <w:pPr>
        <w:spacing w:before="100" w:beforeAutospacing="1" w:after="100" w:afterAutospacing="1" w:line="276" w:lineRule="auto"/>
        <w:jc w:val="both"/>
      </w:pPr>
      <w:r>
        <w:t> 4.4</w:t>
      </w:r>
      <w:r w:rsidRPr="004B08D2">
        <w:t>.4.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D74284" w:rsidRDefault="00D74284" w:rsidP="00D74284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4B08D2">
        <w:rPr>
          <w:b/>
          <w:bCs/>
        </w:rPr>
        <w:t xml:space="preserve">. </w:t>
      </w:r>
      <w:proofErr w:type="gramStart"/>
      <w:r w:rsidR="004B08D2">
        <w:rPr>
          <w:b/>
          <w:bCs/>
        </w:rPr>
        <w:t xml:space="preserve">Техническое </w:t>
      </w:r>
      <w:r>
        <w:rPr>
          <w:b/>
          <w:bCs/>
        </w:rPr>
        <w:t xml:space="preserve"> обеспечение</w:t>
      </w:r>
      <w:proofErr w:type="gramEnd"/>
      <w:r>
        <w:rPr>
          <w:b/>
          <w:bCs/>
        </w:rPr>
        <w:t xml:space="preserve"> использования дистанционных образовательных технологий</w:t>
      </w:r>
      <w:r w:rsidR="00997E92">
        <w:rPr>
          <w:b/>
          <w:bCs/>
        </w:rPr>
        <w:t xml:space="preserve"> (ДОТ)</w:t>
      </w:r>
      <w:r>
        <w:rPr>
          <w:b/>
          <w:bCs/>
        </w:rPr>
        <w:t xml:space="preserve">  в </w:t>
      </w:r>
      <w:r w:rsidR="00997E92">
        <w:rPr>
          <w:b/>
          <w:bCs/>
        </w:rPr>
        <w:t xml:space="preserve"> «Учреждении»</w:t>
      </w:r>
      <w:r>
        <w:rPr>
          <w:b/>
          <w:bCs/>
        </w:rPr>
        <w:t>.</w:t>
      </w:r>
    </w:p>
    <w:p w:rsidR="00D74284" w:rsidRDefault="00D74284" w:rsidP="00D74284">
      <w:pPr>
        <w:pStyle w:val="a7"/>
        <w:ind w:firstLine="0"/>
        <w:rPr>
          <w:kern w:val="0"/>
          <w:sz w:val="24"/>
        </w:rPr>
      </w:pPr>
      <w:r>
        <w:rPr>
          <w:kern w:val="0"/>
          <w:sz w:val="24"/>
        </w:rPr>
        <w:t>5.1 Уч</w:t>
      </w:r>
      <w:r w:rsidR="00997E92">
        <w:rPr>
          <w:kern w:val="0"/>
          <w:sz w:val="24"/>
        </w:rPr>
        <w:t xml:space="preserve">ебный процесс с использованием </w:t>
      </w:r>
      <w:r>
        <w:rPr>
          <w:kern w:val="0"/>
          <w:sz w:val="24"/>
        </w:rPr>
        <w:t xml:space="preserve">ДОТ в </w:t>
      </w:r>
      <w:r w:rsidR="0023749B">
        <w:rPr>
          <w:kern w:val="0"/>
          <w:sz w:val="24"/>
        </w:rPr>
        <w:t xml:space="preserve">«Учреждении» </w:t>
      </w:r>
      <w:r>
        <w:rPr>
          <w:kern w:val="0"/>
          <w:sz w:val="24"/>
        </w:rPr>
        <w:t>обеспечивается следующими техническими средствами:</w:t>
      </w:r>
    </w:p>
    <w:p w:rsidR="00D74284" w:rsidRDefault="00D74284" w:rsidP="00D74284">
      <w:pPr>
        <w:pStyle w:val="a7"/>
        <w:ind w:firstLine="0"/>
        <w:rPr>
          <w:kern w:val="0"/>
          <w:sz w:val="24"/>
        </w:rPr>
      </w:pPr>
      <w:r>
        <w:rPr>
          <w:kern w:val="0"/>
          <w:sz w:val="24"/>
        </w:rPr>
        <w:t xml:space="preserve">- компьютерными классом, оснащенными персональными компьютерами,  </w:t>
      </w:r>
      <w:proofErr w:type="spellStart"/>
      <w:r>
        <w:rPr>
          <w:kern w:val="0"/>
          <w:sz w:val="24"/>
        </w:rPr>
        <w:t>web</w:t>
      </w:r>
      <w:proofErr w:type="spellEnd"/>
      <w:r>
        <w:rPr>
          <w:kern w:val="0"/>
          <w:sz w:val="24"/>
        </w:rPr>
        <w:t xml:space="preserve">-камерами, микрофонами и </w:t>
      </w:r>
      <w:proofErr w:type="spellStart"/>
      <w:r>
        <w:rPr>
          <w:kern w:val="0"/>
          <w:sz w:val="24"/>
        </w:rPr>
        <w:t>звукоусилительной</w:t>
      </w:r>
      <w:proofErr w:type="spellEnd"/>
      <w:r>
        <w:rPr>
          <w:kern w:val="0"/>
          <w:sz w:val="24"/>
        </w:rPr>
        <w:t xml:space="preserve"> и проекционной аппаратурой;</w:t>
      </w:r>
    </w:p>
    <w:p w:rsidR="00D74284" w:rsidRDefault="00D74284" w:rsidP="00D74284">
      <w:pPr>
        <w:pStyle w:val="a7"/>
        <w:ind w:firstLine="0"/>
        <w:rPr>
          <w:kern w:val="0"/>
          <w:sz w:val="24"/>
        </w:rPr>
      </w:pPr>
      <w:r>
        <w:rPr>
          <w:kern w:val="0"/>
          <w:sz w:val="24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D74284" w:rsidRDefault="00D74284" w:rsidP="00D74284">
      <w:pPr>
        <w:pStyle w:val="a7"/>
        <w:ind w:firstLine="0"/>
        <w:rPr>
          <w:kern w:val="0"/>
          <w:sz w:val="24"/>
        </w:rPr>
      </w:pPr>
      <w:r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D74284" w:rsidRDefault="00D74284" w:rsidP="00D74284">
      <w:pPr>
        <w:pStyle w:val="a7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 xml:space="preserve">5.2. </w:t>
      </w:r>
      <w:proofErr w:type="gramStart"/>
      <w:r>
        <w:rPr>
          <w:kern w:val="0"/>
          <w:sz w:val="24"/>
        </w:rPr>
        <w:t xml:space="preserve">Техническое обеспечение обучающегося с использованием ДОТ, в  период длительной болезни или при обучении на дому. </w:t>
      </w:r>
      <w:proofErr w:type="gramEnd"/>
    </w:p>
    <w:p w:rsidR="00D74284" w:rsidRDefault="00D74284" w:rsidP="00D74284">
      <w:pPr>
        <w:pStyle w:val="a7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 xml:space="preserve">Обучающиеся должны иметь: </w:t>
      </w:r>
    </w:p>
    <w:p w:rsidR="00D74284" w:rsidRDefault="00D74284" w:rsidP="00D74284">
      <w:pPr>
        <w:pStyle w:val="a7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D74284" w:rsidRDefault="00D74284" w:rsidP="00D74284">
      <w:pPr>
        <w:pStyle w:val="a7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 xml:space="preserve">- стабильный канал подключения </w:t>
      </w:r>
      <w:proofErr w:type="gramStart"/>
      <w:r>
        <w:rPr>
          <w:kern w:val="0"/>
          <w:sz w:val="24"/>
        </w:rPr>
        <w:t>к</w:t>
      </w:r>
      <w:proofErr w:type="gramEnd"/>
      <w:r>
        <w:rPr>
          <w:kern w:val="0"/>
          <w:sz w:val="24"/>
        </w:rPr>
        <w:t xml:space="preserve"> Интернет;</w:t>
      </w:r>
    </w:p>
    <w:p w:rsidR="00D74284" w:rsidRDefault="00D74284" w:rsidP="00D74284">
      <w:pPr>
        <w:pStyle w:val="a7"/>
        <w:tabs>
          <w:tab w:val="left" w:pos="900"/>
        </w:tabs>
        <w:ind w:firstLine="0"/>
        <w:rPr>
          <w:kern w:val="0"/>
          <w:sz w:val="24"/>
        </w:rPr>
      </w:pPr>
      <w:r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D74284" w:rsidRDefault="00D74284" w:rsidP="00D74284">
      <w:pPr>
        <w:tabs>
          <w:tab w:val="left" w:pos="284"/>
        </w:tabs>
        <w:spacing w:line="288" w:lineRule="atLeast"/>
        <w:ind w:left="142"/>
        <w:jc w:val="both"/>
      </w:pPr>
    </w:p>
    <w:p w:rsidR="00D74284" w:rsidRDefault="00D74284" w:rsidP="00D7428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   Права</w:t>
      </w:r>
      <w:r w:rsidR="00997E92">
        <w:rPr>
          <w:b/>
          <w:bCs/>
        </w:rPr>
        <w:t xml:space="preserve"> «Учреждения» </w:t>
      </w:r>
      <w:r>
        <w:rPr>
          <w:b/>
          <w:bCs/>
        </w:rPr>
        <w:t>  в рамках предоставления обучающимся обучения в форме</w:t>
      </w:r>
      <w:r>
        <w:t xml:space="preserve"> </w:t>
      </w:r>
      <w:r>
        <w:rPr>
          <w:b/>
          <w:bCs/>
        </w:rPr>
        <w:t>дистанционного образования</w:t>
      </w:r>
    </w:p>
    <w:p w:rsidR="00D74284" w:rsidRDefault="00D74284" w:rsidP="00D74284">
      <w:pPr>
        <w:pStyle w:val="a3"/>
        <w:spacing w:before="0" w:beforeAutospacing="0" w:after="0" w:afterAutospacing="0"/>
        <w:jc w:val="both"/>
      </w:pPr>
    </w:p>
    <w:p w:rsidR="00D74284" w:rsidRDefault="00D74284" w:rsidP="00D74284">
      <w:pPr>
        <w:pStyle w:val="a3"/>
        <w:spacing w:before="0" w:beforeAutospacing="0" w:after="0" w:afterAutospacing="0"/>
        <w:jc w:val="both"/>
      </w:pPr>
      <w:r w:rsidRPr="00997E92">
        <w:t>6</w:t>
      </w:r>
      <w:r>
        <w:t>.1.</w:t>
      </w:r>
      <w:r w:rsidR="00997E92">
        <w:t xml:space="preserve"> «Учреждение» </w:t>
      </w:r>
      <w:r>
        <w:t xml:space="preserve"> имеет право:</w:t>
      </w:r>
    </w:p>
    <w:p w:rsidR="00D74284" w:rsidRDefault="00D74284" w:rsidP="0023749B">
      <w:pPr>
        <w:numPr>
          <w:ilvl w:val="0"/>
          <w:numId w:val="9"/>
        </w:numPr>
        <w:tabs>
          <w:tab w:val="num" w:pos="142"/>
          <w:tab w:val="left" w:pos="426"/>
        </w:tabs>
        <w:spacing w:line="288" w:lineRule="atLeast"/>
        <w:ind w:left="0" w:firstLine="142"/>
        <w:jc w:val="both"/>
      </w:pPr>
      <w:r>
        <w:t xml:space="preserve">использовать </w:t>
      </w:r>
      <w:r w:rsidR="00997E92">
        <w:t>ДОТ</w:t>
      </w:r>
      <w:r>
        <w:t xml:space="preserve"> при всех, предусмотренных законодательством Р</w:t>
      </w:r>
      <w:r w:rsidR="00997E92">
        <w:t>оссийской Федерацией</w:t>
      </w:r>
      <w:r>
        <w:t xml:space="preserve">, формах получения образования (Федеральный закон «Об  образовании в </w:t>
      </w:r>
      <w:r w:rsidR="00997E92">
        <w:t>Российской Федерации</w:t>
      </w:r>
      <w:r>
        <w:t>»  ст.16, 17) или при их сочетании, при проведении различных видов учебных, лабораторных и практических занятий, практик, текущего контроля, проме</w:t>
      </w:r>
      <w:r w:rsidR="0023749B">
        <w:t>жуточной аттестации обучающихся.</w:t>
      </w:r>
    </w:p>
    <w:p w:rsidR="00D74284" w:rsidRDefault="00D74284" w:rsidP="008B707C">
      <w:pPr>
        <w:shd w:val="clear" w:color="auto" w:fill="FFFFFF"/>
        <w:spacing w:line="274" w:lineRule="exact"/>
        <w:rPr>
          <w:color w:val="434343"/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4B08D2" w:rsidRDefault="004B08D2" w:rsidP="008B707C">
      <w:pPr>
        <w:shd w:val="clear" w:color="auto" w:fill="FFFFFF"/>
        <w:contextualSpacing/>
        <w:jc w:val="right"/>
        <w:rPr>
          <w:spacing w:val="-3"/>
        </w:rPr>
      </w:pPr>
    </w:p>
    <w:p w:rsidR="00D74284" w:rsidRPr="008B707C" w:rsidRDefault="00D74284" w:rsidP="008B707C">
      <w:pPr>
        <w:shd w:val="clear" w:color="auto" w:fill="FFFFFF"/>
        <w:contextualSpacing/>
        <w:jc w:val="right"/>
        <w:rPr>
          <w:spacing w:val="-3"/>
        </w:rPr>
      </w:pPr>
      <w:r w:rsidRPr="008B707C">
        <w:rPr>
          <w:spacing w:val="-3"/>
        </w:rPr>
        <w:t>Приложение 1</w:t>
      </w:r>
    </w:p>
    <w:p w:rsidR="00D74284" w:rsidRPr="008B707C" w:rsidRDefault="00D74284" w:rsidP="008B707C">
      <w:pPr>
        <w:shd w:val="clear" w:color="auto" w:fill="FFFFFF"/>
        <w:contextualSpacing/>
      </w:pPr>
      <w:r w:rsidRPr="008B707C">
        <w:rPr>
          <w:spacing w:val="-3"/>
        </w:rPr>
        <w:t xml:space="preserve">                                                       </w:t>
      </w:r>
      <w:r w:rsidR="008B707C">
        <w:rPr>
          <w:spacing w:val="-3"/>
        </w:rPr>
        <w:t xml:space="preserve">                      </w:t>
      </w:r>
    </w:p>
    <w:p w:rsidR="00D74284" w:rsidRPr="008B707C" w:rsidRDefault="008B707C" w:rsidP="008B707C">
      <w:pPr>
        <w:shd w:val="clear" w:color="auto" w:fill="FFFFFF"/>
        <w:spacing w:before="797"/>
        <w:contextualSpacing/>
      </w:pPr>
      <w:r>
        <w:rPr>
          <w:sz w:val="28"/>
          <w:szCs w:val="28"/>
        </w:rPr>
        <w:t xml:space="preserve">      </w:t>
      </w:r>
      <w:r w:rsidR="00D74284" w:rsidRPr="008B707C">
        <w:rPr>
          <w:sz w:val="28"/>
          <w:szCs w:val="28"/>
        </w:rPr>
        <w:t xml:space="preserve">                                         Директору</w:t>
      </w:r>
    </w:p>
    <w:p w:rsidR="00D74284" w:rsidRPr="008B707C" w:rsidRDefault="00D74284" w:rsidP="008B707C">
      <w:pPr>
        <w:shd w:val="clear" w:color="auto" w:fill="FFFFFF"/>
        <w:ind w:left="4766" w:right="-1"/>
        <w:contextualSpacing/>
        <w:jc w:val="both"/>
        <w:rPr>
          <w:spacing w:val="-3"/>
          <w:sz w:val="28"/>
          <w:szCs w:val="28"/>
        </w:rPr>
      </w:pPr>
      <w:r w:rsidRPr="008B707C">
        <w:rPr>
          <w:spacing w:val="-2"/>
          <w:sz w:val="28"/>
          <w:szCs w:val="28"/>
        </w:rPr>
        <w:t xml:space="preserve">____________________________ </w:t>
      </w:r>
    </w:p>
    <w:p w:rsidR="00D74284" w:rsidRPr="008B707C" w:rsidRDefault="00D74284" w:rsidP="008B707C">
      <w:pPr>
        <w:shd w:val="clear" w:color="auto" w:fill="FFFFFF"/>
        <w:ind w:left="4766" w:right="-1"/>
        <w:contextualSpacing/>
        <w:jc w:val="both"/>
        <w:rPr>
          <w:spacing w:val="3"/>
          <w:sz w:val="28"/>
          <w:szCs w:val="28"/>
        </w:rPr>
      </w:pPr>
      <w:r w:rsidRPr="008B707C">
        <w:rPr>
          <w:spacing w:val="-3"/>
          <w:sz w:val="28"/>
          <w:szCs w:val="28"/>
        </w:rPr>
        <w:t>____________________________</w:t>
      </w:r>
    </w:p>
    <w:p w:rsidR="00D74284" w:rsidRPr="008B707C" w:rsidRDefault="00D74284" w:rsidP="008B707C">
      <w:pPr>
        <w:shd w:val="clear" w:color="auto" w:fill="FFFFFF"/>
        <w:ind w:left="4766" w:right="-1"/>
        <w:contextualSpacing/>
        <w:jc w:val="both"/>
        <w:rPr>
          <w:sz w:val="20"/>
          <w:szCs w:val="20"/>
        </w:rPr>
      </w:pPr>
      <w:r w:rsidRPr="008B707C">
        <w:rPr>
          <w:spacing w:val="3"/>
          <w:sz w:val="28"/>
          <w:szCs w:val="28"/>
        </w:rPr>
        <w:t>____________________________</w:t>
      </w:r>
    </w:p>
    <w:p w:rsidR="00D74284" w:rsidRPr="008B707C" w:rsidRDefault="008B707C" w:rsidP="008B707C">
      <w:pPr>
        <w:shd w:val="clear" w:color="auto" w:fill="FFFFFF"/>
        <w:ind w:left="4771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D74284" w:rsidRPr="008B707C">
        <w:rPr>
          <w:sz w:val="16"/>
          <w:szCs w:val="16"/>
        </w:rPr>
        <w:t>(Ф.И.О. директора)</w:t>
      </w:r>
    </w:p>
    <w:p w:rsidR="00D74284" w:rsidRPr="008B707C" w:rsidRDefault="00D74284" w:rsidP="008B707C">
      <w:pPr>
        <w:shd w:val="clear" w:color="auto" w:fill="FFFFFF"/>
        <w:ind w:left="4766"/>
        <w:contextualSpacing/>
      </w:pPr>
      <w:r w:rsidRPr="008B707C">
        <w:rPr>
          <w:spacing w:val="-3"/>
          <w:sz w:val="29"/>
          <w:szCs w:val="29"/>
        </w:rPr>
        <w:t>_____________________________</w:t>
      </w:r>
    </w:p>
    <w:p w:rsidR="00D74284" w:rsidRPr="008B707C" w:rsidRDefault="00D74284" w:rsidP="008B707C">
      <w:pPr>
        <w:shd w:val="clear" w:color="auto" w:fill="FFFFFF"/>
        <w:spacing w:before="5"/>
        <w:ind w:left="4896"/>
        <w:contextualSpacing/>
        <w:rPr>
          <w:sz w:val="16"/>
          <w:szCs w:val="16"/>
        </w:rPr>
      </w:pPr>
      <w:r w:rsidRPr="008B707C">
        <w:rPr>
          <w:spacing w:val="-1"/>
          <w:sz w:val="16"/>
          <w:szCs w:val="16"/>
        </w:rPr>
        <w:t>(Ф.И.О. род</w:t>
      </w:r>
      <w:r w:rsidR="008B707C" w:rsidRPr="008B707C">
        <w:rPr>
          <w:spacing w:val="-1"/>
          <w:sz w:val="16"/>
          <w:szCs w:val="16"/>
        </w:rPr>
        <w:t xml:space="preserve">ителя </w:t>
      </w:r>
      <w:r w:rsidR="008B707C">
        <w:rPr>
          <w:spacing w:val="-1"/>
          <w:sz w:val="16"/>
          <w:szCs w:val="16"/>
        </w:rPr>
        <w:t xml:space="preserve"> </w:t>
      </w:r>
      <w:r w:rsidR="008B707C" w:rsidRPr="008B707C">
        <w:rPr>
          <w:spacing w:val="-1"/>
          <w:sz w:val="16"/>
          <w:szCs w:val="16"/>
        </w:rPr>
        <w:t>(законного представителя)</w:t>
      </w:r>
      <w:r w:rsidR="008B707C">
        <w:rPr>
          <w:spacing w:val="-1"/>
          <w:sz w:val="16"/>
          <w:szCs w:val="16"/>
        </w:rPr>
        <w:t>)</w:t>
      </w:r>
    </w:p>
    <w:p w:rsidR="008B707C" w:rsidRDefault="008B707C" w:rsidP="008B707C">
      <w:pPr>
        <w:shd w:val="clear" w:color="auto" w:fill="FFFFFF"/>
        <w:spacing w:before="298"/>
        <w:ind w:left="48"/>
        <w:contextualSpacing/>
        <w:jc w:val="center"/>
        <w:rPr>
          <w:spacing w:val="-7"/>
          <w:sz w:val="29"/>
          <w:szCs w:val="29"/>
        </w:rPr>
      </w:pPr>
    </w:p>
    <w:p w:rsidR="00D74284" w:rsidRPr="008B707C" w:rsidRDefault="00D74284" w:rsidP="008B707C">
      <w:pPr>
        <w:shd w:val="clear" w:color="auto" w:fill="FFFFFF"/>
        <w:spacing w:before="298"/>
        <w:ind w:left="48"/>
        <w:contextualSpacing/>
        <w:jc w:val="center"/>
        <w:rPr>
          <w:spacing w:val="-7"/>
          <w:sz w:val="29"/>
          <w:szCs w:val="29"/>
        </w:rPr>
      </w:pPr>
      <w:r w:rsidRPr="008B707C">
        <w:rPr>
          <w:spacing w:val="-7"/>
          <w:sz w:val="29"/>
          <w:szCs w:val="29"/>
        </w:rPr>
        <w:t>заявление.</w:t>
      </w:r>
    </w:p>
    <w:p w:rsidR="00D74284" w:rsidRPr="008B707C" w:rsidRDefault="00D74284" w:rsidP="008B707C">
      <w:pPr>
        <w:shd w:val="clear" w:color="auto" w:fill="FFFFFF"/>
        <w:spacing w:before="298"/>
        <w:ind w:left="48"/>
        <w:contextualSpacing/>
        <w:jc w:val="both"/>
      </w:pPr>
      <w:r w:rsidRPr="008B707C">
        <w:rPr>
          <w:spacing w:val="-7"/>
          <w:sz w:val="29"/>
          <w:szCs w:val="29"/>
        </w:rPr>
        <w:t>Прошу Вас перевести моего (ю) сына (дочь)________________________</w:t>
      </w:r>
    </w:p>
    <w:p w:rsidR="00D74284" w:rsidRPr="008B707C" w:rsidRDefault="00D74284" w:rsidP="008B707C">
      <w:pPr>
        <w:shd w:val="clear" w:color="auto" w:fill="FFFFFF"/>
        <w:ind w:left="6379"/>
        <w:contextualSpacing/>
      </w:pPr>
      <w:r w:rsidRPr="008B707C">
        <w:t xml:space="preserve"> (Ф.И.О. обучающегося)</w:t>
      </w:r>
    </w:p>
    <w:p w:rsidR="008B707C" w:rsidRPr="008B707C" w:rsidRDefault="00D74284" w:rsidP="008B707C">
      <w:pPr>
        <w:shd w:val="clear" w:color="auto" w:fill="FFFFFF"/>
        <w:spacing w:before="19"/>
        <w:ind w:left="120"/>
        <w:contextualSpacing/>
      </w:pPr>
      <w:r w:rsidRPr="008B707C">
        <w:rPr>
          <w:spacing w:val="-7"/>
          <w:sz w:val="29"/>
          <w:szCs w:val="29"/>
        </w:rPr>
        <w:t>_______________ г.р.,</w:t>
      </w:r>
      <w:r w:rsidRPr="008B707C">
        <w:rPr>
          <w:sz w:val="29"/>
          <w:szCs w:val="29"/>
        </w:rPr>
        <w:tab/>
      </w:r>
      <w:r w:rsidRPr="008B707C">
        <w:rPr>
          <w:spacing w:val="-2"/>
          <w:sz w:val="29"/>
          <w:szCs w:val="29"/>
        </w:rPr>
        <w:t>ученик</w:t>
      </w:r>
      <w:proofErr w:type="gramStart"/>
      <w:r w:rsidRPr="008B707C">
        <w:rPr>
          <w:spacing w:val="-2"/>
          <w:sz w:val="29"/>
          <w:szCs w:val="29"/>
        </w:rPr>
        <w:t>а(</w:t>
      </w:r>
      <w:proofErr w:type="spellStart"/>
      <w:proofErr w:type="gramEnd"/>
      <w:r w:rsidRPr="008B707C">
        <w:rPr>
          <w:spacing w:val="-2"/>
          <w:sz w:val="29"/>
          <w:szCs w:val="29"/>
        </w:rPr>
        <w:t>цу</w:t>
      </w:r>
      <w:proofErr w:type="spellEnd"/>
      <w:r w:rsidRPr="008B707C">
        <w:rPr>
          <w:spacing w:val="-2"/>
          <w:sz w:val="29"/>
          <w:szCs w:val="29"/>
        </w:rPr>
        <w:t>) _______  класса на</w:t>
      </w:r>
      <w:r w:rsidR="008B707C">
        <w:rPr>
          <w:spacing w:val="-2"/>
          <w:sz w:val="29"/>
          <w:szCs w:val="29"/>
        </w:rPr>
        <w:t xml:space="preserve"> обучение </w:t>
      </w:r>
      <w:r w:rsidRPr="008B707C">
        <w:rPr>
          <w:spacing w:val="-2"/>
          <w:sz w:val="29"/>
          <w:szCs w:val="29"/>
        </w:rPr>
        <w:t xml:space="preserve"> </w:t>
      </w:r>
      <w:r w:rsidR="008B707C" w:rsidRPr="008B707C">
        <w:rPr>
          <w:spacing w:val="-6"/>
          <w:sz w:val="29"/>
          <w:szCs w:val="29"/>
        </w:rPr>
        <w:t>с использова</w:t>
      </w:r>
      <w:r w:rsidR="008B707C" w:rsidRPr="008B707C">
        <w:rPr>
          <w:spacing w:val="-6"/>
          <w:sz w:val="29"/>
          <w:szCs w:val="29"/>
        </w:rPr>
        <w:softHyphen/>
        <w:t>нием дистанцио</w:t>
      </w:r>
      <w:r w:rsidR="008B707C">
        <w:rPr>
          <w:spacing w:val="-6"/>
          <w:sz w:val="29"/>
          <w:szCs w:val="29"/>
        </w:rPr>
        <w:t xml:space="preserve">нных образовательных технологий         </w:t>
      </w:r>
      <w:r w:rsidRPr="008B707C">
        <w:rPr>
          <w:spacing w:val="-6"/>
          <w:sz w:val="29"/>
          <w:szCs w:val="29"/>
        </w:rPr>
        <w:t xml:space="preserve">по </w:t>
      </w:r>
      <w:r w:rsidR="008B707C">
        <w:rPr>
          <w:spacing w:val="-6"/>
          <w:sz w:val="29"/>
          <w:szCs w:val="29"/>
        </w:rPr>
        <w:t>_____________________________________________</w:t>
      </w:r>
      <w:r w:rsidRPr="008B707C">
        <w:rPr>
          <w:spacing w:val="-6"/>
          <w:sz w:val="29"/>
          <w:szCs w:val="29"/>
        </w:rPr>
        <w:t xml:space="preserve"> с </w:t>
      </w:r>
    </w:p>
    <w:p w:rsidR="008B707C" w:rsidRPr="008B707C" w:rsidRDefault="008B707C" w:rsidP="008B707C">
      <w:pPr>
        <w:shd w:val="clear" w:color="auto" w:fill="FFFFFF"/>
        <w:spacing w:before="19"/>
        <w:ind w:left="120"/>
        <w:contextualSpacing/>
        <w:rPr>
          <w:spacing w:val="-6"/>
          <w:sz w:val="16"/>
          <w:szCs w:val="16"/>
        </w:rPr>
      </w:pPr>
      <w:r w:rsidRPr="008B707C">
        <w:rPr>
          <w:spacing w:val="-6"/>
          <w:sz w:val="16"/>
          <w:szCs w:val="16"/>
        </w:rPr>
        <w:t xml:space="preserve">                                                      </w:t>
      </w:r>
      <w:r>
        <w:rPr>
          <w:spacing w:val="-6"/>
          <w:sz w:val="16"/>
          <w:szCs w:val="16"/>
        </w:rPr>
        <w:t xml:space="preserve">                                                                             </w:t>
      </w:r>
      <w:r w:rsidRPr="008B707C">
        <w:rPr>
          <w:spacing w:val="-6"/>
          <w:sz w:val="16"/>
          <w:szCs w:val="16"/>
        </w:rPr>
        <w:t xml:space="preserve">  (указать причину)</w:t>
      </w:r>
    </w:p>
    <w:p w:rsidR="00D74284" w:rsidRPr="008B707C" w:rsidRDefault="00D74284" w:rsidP="008B707C">
      <w:pPr>
        <w:shd w:val="clear" w:color="auto" w:fill="FFFFFF"/>
        <w:spacing w:before="19"/>
        <w:contextualSpacing/>
      </w:pPr>
      <w:r w:rsidRPr="008B707C">
        <w:rPr>
          <w:spacing w:val="-6"/>
          <w:sz w:val="29"/>
          <w:szCs w:val="29"/>
        </w:rPr>
        <w:t xml:space="preserve">_________ по ________ </w:t>
      </w:r>
    </w:p>
    <w:p w:rsidR="00D74284" w:rsidRPr="008B707C" w:rsidRDefault="00D74284" w:rsidP="008B707C">
      <w:pPr>
        <w:shd w:val="clear" w:color="auto" w:fill="FFFFFF"/>
        <w:spacing w:before="14"/>
        <w:ind w:left="826"/>
        <w:contextualSpacing/>
        <w:rPr>
          <w:spacing w:val="-5"/>
          <w:sz w:val="29"/>
          <w:szCs w:val="29"/>
          <w:u w:val="single"/>
        </w:rPr>
      </w:pPr>
    </w:p>
    <w:p w:rsidR="00D74284" w:rsidRPr="008B707C" w:rsidRDefault="00D74284" w:rsidP="008B707C">
      <w:pPr>
        <w:shd w:val="clear" w:color="auto" w:fill="FFFFFF"/>
        <w:spacing w:before="14"/>
        <w:ind w:left="826"/>
        <w:contextualSpacing/>
        <w:rPr>
          <w:spacing w:val="-5"/>
          <w:sz w:val="29"/>
          <w:szCs w:val="29"/>
          <w:u w:val="single"/>
        </w:rPr>
      </w:pPr>
      <w:r w:rsidRPr="008B707C">
        <w:rPr>
          <w:spacing w:val="-5"/>
          <w:sz w:val="29"/>
          <w:szCs w:val="29"/>
          <w:u w:val="single"/>
        </w:rPr>
        <w:t xml:space="preserve">Занятия по предметам прошу организовать </w:t>
      </w:r>
      <w:r w:rsidR="008B707C">
        <w:rPr>
          <w:spacing w:val="-5"/>
          <w:sz w:val="29"/>
          <w:szCs w:val="29"/>
          <w:u w:val="single"/>
        </w:rPr>
        <w:t xml:space="preserve"> </w:t>
      </w:r>
      <w:r w:rsidRPr="008B707C">
        <w:rPr>
          <w:spacing w:val="-5"/>
          <w:sz w:val="29"/>
          <w:szCs w:val="29"/>
          <w:u w:val="single"/>
        </w:rPr>
        <w:t>в следующем режиме:</w:t>
      </w:r>
    </w:p>
    <w:p w:rsidR="00D74284" w:rsidRPr="008B707C" w:rsidRDefault="00D74284" w:rsidP="008B707C">
      <w:pPr>
        <w:shd w:val="clear" w:color="auto" w:fill="FFFFFF"/>
        <w:spacing w:before="14"/>
        <w:ind w:left="826"/>
        <w:contextualSpacing/>
      </w:pPr>
    </w:p>
    <w:tbl>
      <w:tblPr>
        <w:tblW w:w="10380" w:type="dxa"/>
        <w:tblInd w:w="-4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0"/>
        <w:gridCol w:w="1775"/>
        <w:gridCol w:w="1746"/>
        <w:gridCol w:w="2849"/>
      </w:tblGrid>
      <w:tr w:rsidR="008B707C" w:rsidRPr="008B707C">
        <w:trPr>
          <w:trHeight w:hRule="exact" w:val="346"/>
        </w:trPr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3"/>
              <w:contextualSpacing/>
            </w:pPr>
            <w:r w:rsidRPr="008B707C">
              <w:rPr>
                <w:spacing w:val="-6"/>
                <w:sz w:val="29"/>
                <w:szCs w:val="29"/>
              </w:rPr>
              <w:t>Предмет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2"/>
              <w:contextualSpacing/>
            </w:pPr>
            <w:r w:rsidRPr="008B707C">
              <w:rPr>
                <w:spacing w:val="-8"/>
                <w:sz w:val="29"/>
                <w:szCs w:val="29"/>
              </w:rPr>
              <w:t>Занятия</w:t>
            </w:r>
          </w:p>
        </w:tc>
      </w:tr>
      <w:tr w:rsidR="008B707C" w:rsidRPr="008B707C">
        <w:trPr>
          <w:trHeight w:hRule="exact" w:val="336"/>
        </w:trPr>
        <w:tc>
          <w:tcPr>
            <w:tcW w:w="4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284" w:rsidRPr="008B707C" w:rsidRDefault="00D74284" w:rsidP="008B707C">
            <w:pPr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contextualSpacing/>
              <w:rPr>
                <w:sz w:val="20"/>
                <w:szCs w:val="20"/>
              </w:rPr>
            </w:pPr>
          </w:p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contextualSpacing/>
            </w:pPr>
            <w:r w:rsidRPr="008B707C">
              <w:rPr>
                <w:spacing w:val="-7"/>
                <w:sz w:val="29"/>
                <w:szCs w:val="29"/>
              </w:rPr>
              <w:t>В школе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contextualSpacing/>
            </w:pPr>
            <w:r w:rsidRPr="008B707C">
              <w:rPr>
                <w:spacing w:val="-6"/>
                <w:sz w:val="29"/>
                <w:szCs w:val="29"/>
              </w:rPr>
              <w:t>На дому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contextualSpacing/>
            </w:pPr>
            <w:r w:rsidRPr="008B707C">
              <w:rPr>
                <w:spacing w:val="-8"/>
                <w:sz w:val="29"/>
                <w:szCs w:val="29"/>
              </w:rPr>
              <w:t>Дистанционно</w:t>
            </w:r>
          </w:p>
        </w:tc>
      </w:tr>
      <w:tr w:rsidR="008B707C" w:rsidRPr="008B707C">
        <w:trPr>
          <w:trHeight w:hRule="exact" w:val="32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8B707C" w:rsidRPr="008B707C">
        <w:trPr>
          <w:trHeight w:hRule="exact" w:val="33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8B707C" w:rsidRPr="008B707C">
        <w:trPr>
          <w:trHeight w:hRule="exact" w:val="32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8B707C" w:rsidRPr="008B707C">
        <w:trPr>
          <w:trHeight w:hRule="exact" w:val="33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8B707C" w:rsidRPr="008B707C">
        <w:trPr>
          <w:trHeight w:hRule="exact" w:val="32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  <w:tr w:rsidR="008B707C" w:rsidRPr="008B707C">
        <w:trPr>
          <w:trHeight w:hRule="exact" w:val="33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284" w:rsidRPr="008B707C" w:rsidRDefault="00D74284" w:rsidP="008B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</w:tr>
    </w:tbl>
    <w:p w:rsidR="00D74284" w:rsidRPr="008B707C" w:rsidRDefault="00D74284" w:rsidP="008B707C">
      <w:pPr>
        <w:shd w:val="clear" w:color="auto" w:fill="FFFFFF"/>
        <w:contextualSpacing/>
        <w:rPr>
          <w:spacing w:val="-7"/>
          <w:sz w:val="29"/>
          <w:szCs w:val="29"/>
        </w:rPr>
      </w:pPr>
    </w:p>
    <w:p w:rsidR="00D74284" w:rsidRPr="008B707C" w:rsidRDefault="00D74284" w:rsidP="008B707C">
      <w:pPr>
        <w:shd w:val="clear" w:color="auto" w:fill="FFFFFF"/>
        <w:contextualSpacing/>
        <w:rPr>
          <w:sz w:val="20"/>
          <w:szCs w:val="20"/>
        </w:rPr>
      </w:pPr>
      <w:r w:rsidRPr="008B707C">
        <w:rPr>
          <w:spacing w:val="-7"/>
          <w:sz w:val="29"/>
          <w:szCs w:val="29"/>
        </w:rPr>
        <w:t>Дата заполнения: «</w:t>
      </w:r>
      <w:r w:rsidR="008B707C">
        <w:rPr>
          <w:spacing w:val="-7"/>
          <w:sz w:val="29"/>
          <w:szCs w:val="29"/>
        </w:rPr>
        <w:t>___</w:t>
      </w:r>
      <w:r w:rsidRPr="008B707C">
        <w:rPr>
          <w:spacing w:val="-7"/>
          <w:sz w:val="29"/>
          <w:szCs w:val="29"/>
        </w:rPr>
        <w:t xml:space="preserve">  »____________ 20</w:t>
      </w:r>
      <w:r w:rsidR="008B707C">
        <w:rPr>
          <w:spacing w:val="-7"/>
          <w:sz w:val="29"/>
          <w:szCs w:val="29"/>
        </w:rPr>
        <w:t>___</w:t>
      </w:r>
      <w:r w:rsidRPr="008B707C">
        <w:rPr>
          <w:spacing w:val="-7"/>
          <w:sz w:val="29"/>
          <w:szCs w:val="29"/>
        </w:rPr>
        <w:t xml:space="preserve">  г.</w:t>
      </w:r>
    </w:p>
    <w:p w:rsidR="00D74284" w:rsidRPr="008B707C" w:rsidRDefault="00D74284" w:rsidP="008B707C">
      <w:pPr>
        <w:ind w:left="1402" w:right="8112"/>
        <w:contextualSpacing/>
      </w:pPr>
    </w:p>
    <w:p w:rsidR="00D74284" w:rsidRPr="008B707C" w:rsidRDefault="00D74284" w:rsidP="008B707C">
      <w:pPr>
        <w:shd w:val="clear" w:color="auto" w:fill="FFFFFF"/>
        <w:tabs>
          <w:tab w:val="left" w:pos="3250"/>
        </w:tabs>
        <w:ind w:right="4320"/>
        <w:contextualSpacing/>
        <w:rPr>
          <w:spacing w:val="-8"/>
          <w:sz w:val="22"/>
          <w:szCs w:val="22"/>
        </w:rPr>
      </w:pPr>
      <w:proofErr w:type="gramStart"/>
      <w:r w:rsidRPr="008B707C">
        <w:rPr>
          <w:spacing w:val="-8"/>
          <w:sz w:val="22"/>
          <w:szCs w:val="22"/>
        </w:rPr>
        <w:t xml:space="preserve">__________________________         </w:t>
      </w:r>
      <w:r w:rsidR="008B707C">
        <w:rPr>
          <w:spacing w:val="-8"/>
          <w:sz w:val="22"/>
          <w:szCs w:val="22"/>
        </w:rPr>
        <w:t xml:space="preserve">           ___ __________</w:t>
      </w:r>
      <w:r w:rsidRPr="008B707C">
        <w:rPr>
          <w:sz w:val="16"/>
          <w:szCs w:val="16"/>
        </w:rPr>
        <w:t xml:space="preserve"> (</w:t>
      </w:r>
      <w:r w:rsidR="008B707C" w:rsidRPr="008B707C">
        <w:rPr>
          <w:sz w:val="16"/>
          <w:szCs w:val="16"/>
        </w:rPr>
        <w:t>подпись родителя (</w:t>
      </w:r>
      <w:r w:rsidRPr="008B707C">
        <w:rPr>
          <w:sz w:val="16"/>
          <w:szCs w:val="16"/>
        </w:rPr>
        <w:t>законного представителя)</w:t>
      </w:r>
      <w:r w:rsidR="008B707C">
        <w:rPr>
          <w:sz w:val="16"/>
          <w:szCs w:val="16"/>
        </w:rPr>
        <w:t xml:space="preserve">      (расшифровка </w:t>
      </w:r>
      <w:proofErr w:type="spellStart"/>
      <w:r w:rsidR="008B707C">
        <w:rPr>
          <w:sz w:val="16"/>
          <w:szCs w:val="16"/>
        </w:rPr>
        <w:t>полписи</w:t>
      </w:r>
      <w:proofErr w:type="spellEnd"/>
      <w:r w:rsidR="008B707C">
        <w:rPr>
          <w:sz w:val="16"/>
          <w:szCs w:val="16"/>
        </w:rPr>
        <w:t>)</w:t>
      </w:r>
      <w:proofErr w:type="gramEnd"/>
    </w:p>
    <w:p w:rsidR="00D74284" w:rsidRPr="008B707C" w:rsidRDefault="00D74284" w:rsidP="008B707C">
      <w:pPr>
        <w:shd w:val="clear" w:color="auto" w:fill="FFFFFF"/>
        <w:ind w:left="408"/>
        <w:contextualSpacing/>
      </w:pPr>
      <w:r w:rsidRPr="008B707C">
        <w:t xml:space="preserve">                                                                                                             </w:t>
      </w:r>
    </w:p>
    <w:p w:rsidR="00641BDD" w:rsidRPr="00641BDD" w:rsidRDefault="00D74284" w:rsidP="00641BDD">
      <w:pPr>
        <w:ind w:firstLine="720"/>
        <w:jc w:val="center"/>
        <w:rPr>
          <w:b/>
        </w:rPr>
      </w:pPr>
      <w:r w:rsidRPr="008B707C">
        <w:br w:type="page"/>
      </w:r>
      <w:r w:rsidR="00641BDD" w:rsidRPr="00641BDD">
        <w:rPr>
          <w:b/>
        </w:rPr>
        <w:lastRenderedPageBreak/>
        <w:t>Модель организации дистанционного изучения дисциплин</w:t>
      </w:r>
    </w:p>
    <w:p w:rsidR="00641BDD" w:rsidRPr="00641BDD" w:rsidRDefault="00641BDD" w:rsidP="00641BDD">
      <w:pPr>
        <w:ind w:firstLine="720"/>
        <w:jc w:val="center"/>
        <w:rPr>
          <w:b/>
        </w:rPr>
      </w:pPr>
      <w:r w:rsidRPr="00641BDD">
        <w:rPr>
          <w:b/>
        </w:rPr>
        <w:t>в    МБОУ «Карамышевская средняя общеобразовательная школа»</w:t>
      </w:r>
    </w:p>
    <w:p w:rsidR="00641BDD" w:rsidRPr="00641BDD" w:rsidRDefault="00641BDD" w:rsidP="00641BDD">
      <w:pPr>
        <w:rPr>
          <w:sz w:val="28"/>
          <w:szCs w:val="28"/>
        </w:rPr>
      </w:pPr>
    </w:p>
    <w:p w:rsidR="00641BDD" w:rsidRPr="00641BDD" w:rsidRDefault="00641BDD" w:rsidP="00641BDD">
      <w:pPr>
        <w:rPr>
          <w:sz w:val="28"/>
          <w:szCs w:val="28"/>
        </w:rPr>
      </w:pPr>
    </w:p>
    <w:p w:rsidR="00641BDD" w:rsidRPr="00641BDD" w:rsidRDefault="00641BDD" w:rsidP="00641BDD">
      <w:pPr>
        <w:rPr>
          <w:sz w:val="28"/>
          <w:szCs w:val="28"/>
        </w:rPr>
      </w:pPr>
    </w:p>
    <w:p w:rsidR="00641BDD" w:rsidRPr="00641BDD" w:rsidRDefault="00641BDD" w:rsidP="00641BDD">
      <w:pPr>
        <w:tabs>
          <w:tab w:val="left" w:pos="4140"/>
        </w:tabs>
        <w:ind w:left="-567"/>
        <w:rPr>
          <w:sz w:val="28"/>
          <w:szCs w:val="28"/>
        </w:rPr>
      </w:pPr>
      <w:r w:rsidRPr="00641BDD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917690" cy="5120640"/>
            <wp:effectExtent l="0" t="0" r="0" b="3810"/>
            <wp:docPr id="1" name="Рисунок 1" descr="dop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0B" w:rsidRDefault="008D1C0B" w:rsidP="008B707C">
      <w:pPr>
        <w:contextualSpacing/>
      </w:pPr>
    </w:p>
    <w:sectPr w:rsidR="008D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03861"/>
    <w:multiLevelType w:val="hybridMultilevel"/>
    <w:tmpl w:val="4A10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48CB69C8"/>
    <w:multiLevelType w:val="multilevel"/>
    <w:tmpl w:val="F2FE8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626A1F"/>
    <w:multiLevelType w:val="multilevel"/>
    <w:tmpl w:val="DC1C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B707F3"/>
    <w:multiLevelType w:val="hybridMultilevel"/>
    <w:tmpl w:val="2856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9012A"/>
    <w:multiLevelType w:val="multilevel"/>
    <w:tmpl w:val="BC162A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DEA366A"/>
    <w:multiLevelType w:val="hybridMultilevel"/>
    <w:tmpl w:val="70F6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34555"/>
    <w:multiLevelType w:val="hybridMultilevel"/>
    <w:tmpl w:val="0A32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E4619"/>
    <w:multiLevelType w:val="hybridMultilevel"/>
    <w:tmpl w:val="E0F26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928A5"/>
    <w:multiLevelType w:val="multilevel"/>
    <w:tmpl w:val="0F8A9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ED3257"/>
    <w:multiLevelType w:val="hybridMultilevel"/>
    <w:tmpl w:val="024E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4"/>
    <w:rsid w:val="000C35A0"/>
    <w:rsid w:val="000E5651"/>
    <w:rsid w:val="0023749B"/>
    <w:rsid w:val="003976EC"/>
    <w:rsid w:val="00481F21"/>
    <w:rsid w:val="004B08D2"/>
    <w:rsid w:val="005472AE"/>
    <w:rsid w:val="00641BDD"/>
    <w:rsid w:val="008B707C"/>
    <w:rsid w:val="008C396A"/>
    <w:rsid w:val="008D1C0B"/>
    <w:rsid w:val="00997E92"/>
    <w:rsid w:val="009F5BF6"/>
    <w:rsid w:val="00BC2ED6"/>
    <w:rsid w:val="00CA1F5B"/>
    <w:rsid w:val="00D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742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4284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7428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D74284"/>
    <w:pPr>
      <w:shd w:val="clear" w:color="auto" w:fill="FFFFFF"/>
      <w:spacing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Основной"/>
    <w:basedOn w:val="a"/>
    <w:rsid w:val="00D74284"/>
    <w:pPr>
      <w:ind w:firstLine="709"/>
      <w:jc w:val="both"/>
    </w:pPr>
    <w:rPr>
      <w:kern w:val="24"/>
      <w:sz w:val="28"/>
    </w:rPr>
  </w:style>
  <w:style w:type="character" w:customStyle="1" w:styleId="11">
    <w:name w:val="Основной текст + 11"/>
    <w:aliases w:val="5 pt"/>
    <w:basedOn w:val="a6"/>
    <w:rsid w:val="00D74284"/>
    <w:rPr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4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2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742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74284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D7428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D74284"/>
    <w:pPr>
      <w:shd w:val="clear" w:color="auto" w:fill="FFFFFF"/>
      <w:spacing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Основной"/>
    <w:basedOn w:val="a"/>
    <w:rsid w:val="00D74284"/>
    <w:pPr>
      <w:ind w:firstLine="709"/>
      <w:jc w:val="both"/>
    </w:pPr>
    <w:rPr>
      <w:kern w:val="24"/>
      <w:sz w:val="28"/>
    </w:rPr>
  </w:style>
  <w:style w:type="character" w:customStyle="1" w:styleId="11">
    <w:name w:val="Основной текст + 11"/>
    <w:aliases w:val="5 pt"/>
    <w:basedOn w:val="a6"/>
    <w:rsid w:val="00D74284"/>
    <w:rPr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41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Карамышево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2015-12-31T08:05:00Z</dcterms:created>
  <dcterms:modified xsi:type="dcterms:W3CDTF">2016-01-26T05:47:00Z</dcterms:modified>
</cp:coreProperties>
</file>